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D0" w:rsidRDefault="00DB7BD0" w:rsidP="002B4C13">
      <w:pPr>
        <w:jc w:val="center"/>
        <w:rPr>
          <w:rFonts w:ascii="Times New Roman" w:hAnsi="Times New Roman"/>
          <w:b/>
          <w:sz w:val="24"/>
          <w:szCs w:val="24"/>
        </w:rPr>
      </w:pPr>
      <w:bookmarkStart w:id="0" w:name="_GoBack"/>
      <w:bookmarkEnd w:id="0"/>
      <w:r>
        <w:rPr>
          <w:rFonts w:ascii="Times New Roman" w:hAnsi="Times New Roman"/>
          <w:b/>
          <w:sz w:val="24"/>
          <w:szCs w:val="24"/>
        </w:rPr>
        <w:t>Учимся слушать</w:t>
      </w:r>
    </w:p>
    <w:p w:rsidR="00DB7BD0" w:rsidRDefault="00DB7BD0" w:rsidP="002B4C13">
      <w:pPr>
        <w:jc w:val="center"/>
        <w:rPr>
          <w:rFonts w:ascii="Times New Roman" w:hAnsi="Times New Roman"/>
          <w:b/>
          <w:sz w:val="24"/>
          <w:szCs w:val="24"/>
        </w:rPr>
      </w:pPr>
    </w:p>
    <w:p w:rsidR="002B4C13" w:rsidRPr="002B4C13" w:rsidRDefault="00FB4E6A" w:rsidP="002B4C13">
      <w:pPr>
        <w:jc w:val="center"/>
        <w:rPr>
          <w:rFonts w:ascii="Times New Roman" w:hAnsi="Times New Roman"/>
          <w:b/>
          <w:sz w:val="24"/>
          <w:szCs w:val="24"/>
        </w:rPr>
      </w:pPr>
      <w:r w:rsidRPr="002B4C13">
        <w:rPr>
          <w:rFonts w:ascii="Times New Roman" w:hAnsi="Times New Roman"/>
          <w:b/>
          <w:sz w:val="24"/>
          <w:szCs w:val="24"/>
        </w:rPr>
        <w:t>УПРАЖНЕНИЕ «УЧИМСЯ СЛУШАТЬ»!</w:t>
      </w:r>
    </w:p>
    <w:p w:rsidR="002B4C13" w:rsidRPr="002B4C13" w:rsidRDefault="002B4C13" w:rsidP="0094466D">
      <w:pPr>
        <w:spacing w:after="0"/>
        <w:jc w:val="both"/>
        <w:rPr>
          <w:rFonts w:ascii="Times New Roman" w:hAnsi="Times New Roman"/>
          <w:sz w:val="24"/>
          <w:szCs w:val="24"/>
        </w:rPr>
      </w:pPr>
      <w:r w:rsidRPr="0094466D">
        <w:rPr>
          <w:rFonts w:ascii="Times New Roman" w:hAnsi="Times New Roman"/>
          <w:b/>
          <w:sz w:val="24"/>
          <w:szCs w:val="24"/>
        </w:rPr>
        <w:t>Источник:</w:t>
      </w:r>
      <w:r w:rsidRPr="002B4C13">
        <w:rPr>
          <w:rFonts w:ascii="Times New Roman" w:hAnsi="Times New Roman"/>
          <w:sz w:val="24"/>
          <w:szCs w:val="24"/>
        </w:rPr>
        <w:t xml:space="preserve"> Первые шаги. Начальный курс обучения правам человека. Учебное пособие.</w:t>
      </w:r>
    </w:p>
    <w:p w:rsidR="002B4C13" w:rsidRPr="002B4C13" w:rsidRDefault="002B4C13" w:rsidP="0094466D">
      <w:pPr>
        <w:spacing w:after="0"/>
        <w:jc w:val="both"/>
        <w:rPr>
          <w:rFonts w:ascii="Times New Roman" w:hAnsi="Times New Roman"/>
          <w:sz w:val="24"/>
          <w:szCs w:val="24"/>
        </w:rPr>
      </w:pPr>
      <w:r w:rsidRPr="0094466D">
        <w:rPr>
          <w:rFonts w:ascii="Times New Roman" w:hAnsi="Times New Roman"/>
          <w:b/>
          <w:sz w:val="24"/>
          <w:szCs w:val="24"/>
        </w:rPr>
        <w:t>Цель:</w:t>
      </w:r>
      <w:r w:rsidRPr="002B4C13">
        <w:rPr>
          <w:rFonts w:ascii="Times New Roman" w:hAnsi="Times New Roman"/>
          <w:sz w:val="24"/>
          <w:szCs w:val="24"/>
        </w:rPr>
        <w:t xml:space="preserve"> продемонстрировать важность умения слушать и слышать; осознать, что мешает слушать, и выработать рекомендации для эффективного слушания.</w:t>
      </w:r>
    </w:p>
    <w:p w:rsidR="002B4C13" w:rsidRPr="002B4C13" w:rsidRDefault="002B4C13" w:rsidP="0094466D">
      <w:pPr>
        <w:spacing w:after="0"/>
        <w:jc w:val="both"/>
        <w:rPr>
          <w:rFonts w:ascii="Times New Roman" w:hAnsi="Times New Roman"/>
          <w:sz w:val="24"/>
          <w:szCs w:val="24"/>
        </w:rPr>
      </w:pPr>
      <w:r w:rsidRPr="0094466D">
        <w:rPr>
          <w:rFonts w:ascii="Times New Roman" w:hAnsi="Times New Roman"/>
          <w:b/>
          <w:sz w:val="24"/>
          <w:szCs w:val="24"/>
        </w:rPr>
        <w:t>Время:</w:t>
      </w:r>
      <w:r w:rsidR="00F650BF">
        <w:rPr>
          <w:rFonts w:ascii="Times New Roman" w:hAnsi="Times New Roman"/>
          <w:sz w:val="24"/>
          <w:szCs w:val="24"/>
        </w:rPr>
        <w:t xml:space="preserve"> 15</w:t>
      </w:r>
      <w:r w:rsidRPr="002B4C13">
        <w:rPr>
          <w:rFonts w:ascii="Times New Roman" w:hAnsi="Times New Roman"/>
          <w:sz w:val="24"/>
          <w:szCs w:val="24"/>
        </w:rPr>
        <w:t xml:space="preserve"> минут.</w:t>
      </w:r>
    </w:p>
    <w:p w:rsidR="002B4C13" w:rsidRPr="002B4C13" w:rsidRDefault="002B4C13" w:rsidP="0094466D">
      <w:pPr>
        <w:spacing w:after="0"/>
        <w:jc w:val="both"/>
        <w:rPr>
          <w:rFonts w:ascii="Times New Roman" w:hAnsi="Times New Roman"/>
          <w:sz w:val="24"/>
          <w:szCs w:val="24"/>
        </w:rPr>
      </w:pPr>
      <w:r w:rsidRPr="0094466D">
        <w:rPr>
          <w:rFonts w:ascii="Times New Roman" w:hAnsi="Times New Roman"/>
          <w:b/>
          <w:sz w:val="24"/>
          <w:szCs w:val="24"/>
        </w:rPr>
        <w:t>Материалы:</w:t>
      </w:r>
      <w:r w:rsidRPr="002B4C13">
        <w:rPr>
          <w:rFonts w:ascii="Times New Roman" w:hAnsi="Times New Roman"/>
          <w:sz w:val="24"/>
          <w:szCs w:val="24"/>
        </w:rPr>
        <w:t xml:space="preserve"> листы ватмана, маркеры, бумажный скотч.</w:t>
      </w:r>
    </w:p>
    <w:p w:rsidR="002B4C13" w:rsidRPr="0094466D" w:rsidRDefault="002B4C13" w:rsidP="0094466D">
      <w:pPr>
        <w:spacing w:before="120" w:after="0"/>
        <w:jc w:val="both"/>
        <w:rPr>
          <w:rFonts w:ascii="Times New Roman" w:hAnsi="Times New Roman"/>
          <w:b/>
          <w:sz w:val="24"/>
          <w:szCs w:val="24"/>
        </w:rPr>
      </w:pPr>
      <w:r w:rsidRPr="0094466D">
        <w:rPr>
          <w:rFonts w:ascii="Times New Roman" w:hAnsi="Times New Roman"/>
          <w:b/>
          <w:sz w:val="24"/>
          <w:szCs w:val="24"/>
        </w:rPr>
        <w:t>Процедура проведения:</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xml:space="preserve">1.Тренер разделяет участников на пары, </w:t>
      </w:r>
      <w:proofErr w:type="gramStart"/>
      <w:r w:rsidRPr="002B4C13">
        <w:rPr>
          <w:rFonts w:ascii="Times New Roman" w:hAnsi="Times New Roman"/>
          <w:sz w:val="24"/>
          <w:szCs w:val="24"/>
        </w:rPr>
        <w:t>садит</w:t>
      </w:r>
      <w:proofErr w:type="gramEnd"/>
      <w:r w:rsidRPr="002B4C13">
        <w:rPr>
          <w:rFonts w:ascii="Times New Roman" w:hAnsi="Times New Roman"/>
          <w:sz w:val="24"/>
          <w:szCs w:val="24"/>
        </w:rPr>
        <w:t xml:space="preserve"> учеников на стулья спиной друг к другу. Пусть один из пары задает вопрос другому о том, например</w:t>
      </w:r>
      <w:proofErr w:type="gramStart"/>
      <w:r w:rsidRPr="002B4C13">
        <w:rPr>
          <w:rFonts w:ascii="Times New Roman" w:hAnsi="Times New Roman"/>
          <w:sz w:val="24"/>
          <w:szCs w:val="24"/>
        </w:rPr>
        <w:t>,</w:t>
      </w:r>
      <w:proofErr w:type="gramEnd"/>
      <w:r w:rsidRPr="002B4C13">
        <w:rPr>
          <w:rFonts w:ascii="Times New Roman" w:hAnsi="Times New Roman"/>
          <w:sz w:val="24"/>
          <w:szCs w:val="24"/>
        </w:rPr>
        <w:t xml:space="preserve"> какая мысль первой пришла ему в голову сегодня, когда он проснулся. Нужно задавать вопросы и выслушивать ответы, не </w:t>
      </w:r>
      <w:proofErr w:type="gramStart"/>
      <w:r w:rsidRPr="002B4C13">
        <w:rPr>
          <w:rFonts w:ascii="Times New Roman" w:hAnsi="Times New Roman"/>
          <w:sz w:val="24"/>
          <w:szCs w:val="24"/>
        </w:rPr>
        <w:t>поворачиваясь</w:t>
      </w:r>
      <w:proofErr w:type="gramEnd"/>
      <w:r w:rsidRPr="002B4C13">
        <w:rPr>
          <w:rFonts w:ascii="Times New Roman" w:hAnsi="Times New Roman"/>
          <w:sz w:val="24"/>
          <w:szCs w:val="24"/>
        </w:rPr>
        <w:t xml:space="preserve"> друг к другу.</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2. После проделанной работы ведущий задает следующие вопросы:</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удобно ли было беседовать?</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почему неудобно?</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xml:space="preserve">- как чувствовал себя </w:t>
      </w:r>
      <w:proofErr w:type="gramStart"/>
      <w:r w:rsidRPr="002B4C13">
        <w:rPr>
          <w:rFonts w:ascii="Times New Roman" w:hAnsi="Times New Roman"/>
          <w:sz w:val="24"/>
          <w:szCs w:val="24"/>
        </w:rPr>
        <w:t>отвечающий</w:t>
      </w:r>
      <w:proofErr w:type="gramEnd"/>
      <w:r w:rsidRPr="002B4C13">
        <w:rPr>
          <w:rFonts w:ascii="Times New Roman" w:hAnsi="Times New Roman"/>
          <w:sz w:val="24"/>
          <w:szCs w:val="24"/>
        </w:rPr>
        <w:t>?</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почему было так шумно?</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3. Теперь ведущий меняет ситуацию. Предлагает участникам повернуть стулья и сесть лицом друг к другу.</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xml:space="preserve">Тот, кто отвечал, теперь задает вопросы, например, о том, как он собирается провести сегодняшний вечер, или о том, какие проблемы возникают у него при общении </w:t>
      </w:r>
      <w:proofErr w:type="gramStart"/>
      <w:r w:rsidRPr="002B4C13">
        <w:rPr>
          <w:rFonts w:ascii="Times New Roman" w:hAnsi="Times New Roman"/>
          <w:sz w:val="24"/>
          <w:szCs w:val="24"/>
        </w:rPr>
        <w:t>со</w:t>
      </w:r>
      <w:proofErr w:type="gramEnd"/>
      <w:r w:rsidRPr="002B4C13">
        <w:rPr>
          <w:rFonts w:ascii="Times New Roman" w:hAnsi="Times New Roman"/>
          <w:sz w:val="24"/>
          <w:szCs w:val="24"/>
        </w:rPr>
        <w:t xml:space="preserve"> взрослыми людьми и др.</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4. После ведущий снова задает те же вопросы (см. пункт 2).</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xml:space="preserve">5. По окончании обсуждения тренер говорит о том, как важно </w:t>
      </w:r>
      <w:proofErr w:type="gramStart"/>
      <w:r w:rsidRPr="002B4C13">
        <w:rPr>
          <w:rFonts w:ascii="Times New Roman" w:hAnsi="Times New Roman"/>
          <w:sz w:val="24"/>
          <w:szCs w:val="24"/>
        </w:rPr>
        <w:t>для</w:t>
      </w:r>
      <w:proofErr w:type="gramEnd"/>
      <w:r w:rsidRPr="002B4C13">
        <w:rPr>
          <w:rFonts w:ascii="Times New Roman" w:hAnsi="Times New Roman"/>
          <w:sz w:val="24"/>
          <w:szCs w:val="24"/>
        </w:rPr>
        <w:t xml:space="preserve"> </w:t>
      </w:r>
      <w:proofErr w:type="gramStart"/>
      <w:r w:rsidRPr="002B4C13">
        <w:rPr>
          <w:rFonts w:ascii="Times New Roman" w:hAnsi="Times New Roman"/>
          <w:sz w:val="24"/>
          <w:szCs w:val="24"/>
        </w:rPr>
        <w:t>говорящего</w:t>
      </w:r>
      <w:proofErr w:type="gramEnd"/>
      <w:r w:rsidRPr="002B4C13">
        <w:rPr>
          <w:rFonts w:ascii="Times New Roman" w:hAnsi="Times New Roman"/>
          <w:sz w:val="24"/>
          <w:szCs w:val="24"/>
        </w:rPr>
        <w:t>, чтобы его не только слушали, но и слышали; объясняет, что есть несколько простых приемов, чтобы выразить свое внимание к собеседнику. Участники перечисляют: наклон из стороны в сторону, кивок, доброжелательный взгляд и т.д.</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6. Ведущий предлагает составить новые пары. Когда пары составлены, ведущий объясняет, что один человек в паре должен будет говорить без остановки, а другой – как можно внимательнее слушать. Говорить можно о чем угодно: о себе, о своей семье, об интересном случае из своей жизни…</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7. Участникам дается время для определения, кто будет говорить, а кто – слушать. Затем звучит сигнал к старту. В течение одной-двух минут участники непрерывно говорят. Прежде чем говорящие начнут останавливаться, не зная, что сказать дальше, ведущий останавливает их хлопком в ладоши или другим громким сигналом.</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lastRenderedPageBreak/>
        <w:t xml:space="preserve">8. Далее тренер просит слушавших повторить два последних предложения, сказанных </w:t>
      </w:r>
      <w:proofErr w:type="gramStart"/>
      <w:r w:rsidRPr="002B4C13">
        <w:rPr>
          <w:rFonts w:ascii="Times New Roman" w:hAnsi="Times New Roman"/>
          <w:sz w:val="24"/>
          <w:szCs w:val="24"/>
        </w:rPr>
        <w:t>говорившими</w:t>
      </w:r>
      <w:proofErr w:type="gramEnd"/>
      <w:r w:rsidRPr="002B4C13">
        <w:rPr>
          <w:rFonts w:ascii="Times New Roman" w:hAnsi="Times New Roman"/>
          <w:sz w:val="24"/>
          <w:szCs w:val="24"/>
        </w:rPr>
        <w:t>. Обычно такая просьба бывает неожиданностью – немногие смогут точно вспомнить два последних предложения!</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9. Партнеры меняются ролями: слушавший теперь говорит, а говоривший слушает.</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10. Через пару минут ведущий снова останавливает игру. На этот раз слушавшие, возможно, старались слушать более внимательно, поэтому попросите их повторить ТРИ предложения, которые произнес их партнер в начале или в конце своего монолога.</w:t>
      </w:r>
    </w:p>
    <w:p w:rsidR="0094466D" w:rsidRPr="0094466D" w:rsidRDefault="002B4C13" w:rsidP="0094466D">
      <w:pPr>
        <w:spacing w:before="120" w:after="0"/>
        <w:jc w:val="both"/>
        <w:rPr>
          <w:rFonts w:ascii="Times New Roman" w:hAnsi="Times New Roman"/>
          <w:b/>
          <w:sz w:val="24"/>
          <w:szCs w:val="24"/>
        </w:rPr>
      </w:pPr>
      <w:r w:rsidRPr="0094466D">
        <w:rPr>
          <w:rFonts w:ascii="Times New Roman" w:hAnsi="Times New Roman"/>
          <w:b/>
          <w:sz w:val="24"/>
          <w:szCs w:val="24"/>
        </w:rPr>
        <w:t xml:space="preserve">Вопросы для обсуждения: </w:t>
      </w:r>
    </w:p>
    <w:p w:rsidR="0094466D" w:rsidRDefault="002B4C13" w:rsidP="0094466D">
      <w:pPr>
        <w:numPr>
          <w:ilvl w:val="0"/>
          <w:numId w:val="1"/>
        </w:numPr>
        <w:spacing w:before="120" w:after="0"/>
        <w:jc w:val="both"/>
        <w:rPr>
          <w:rFonts w:ascii="Times New Roman" w:hAnsi="Times New Roman"/>
          <w:sz w:val="24"/>
          <w:szCs w:val="24"/>
        </w:rPr>
      </w:pPr>
      <w:r w:rsidRPr="002B4C13">
        <w:rPr>
          <w:rFonts w:ascii="Times New Roman" w:hAnsi="Times New Roman"/>
          <w:sz w:val="24"/>
          <w:szCs w:val="24"/>
        </w:rPr>
        <w:t xml:space="preserve">Смогли ли вы запомнить предложения? </w:t>
      </w:r>
    </w:p>
    <w:p w:rsidR="0094466D" w:rsidRDefault="002B4C13" w:rsidP="0094466D">
      <w:pPr>
        <w:numPr>
          <w:ilvl w:val="0"/>
          <w:numId w:val="1"/>
        </w:numPr>
        <w:spacing w:before="120" w:after="0"/>
        <w:jc w:val="both"/>
        <w:rPr>
          <w:rFonts w:ascii="Times New Roman" w:hAnsi="Times New Roman"/>
          <w:sz w:val="24"/>
          <w:szCs w:val="24"/>
        </w:rPr>
      </w:pPr>
      <w:r w:rsidRPr="002B4C13">
        <w:rPr>
          <w:rFonts w:ascii="Times New Roman" w:hAnsi="Times New Roman"/>
          <w:sz w:val="24"/>
          <w:szCs w:val="24"/>
        </w:rPr>
        <w:t xml:space="preserve">Легче ли было их запомнить во второй раз? Почему? </w:t>
      </w:r>
    </w:p>
    <w:p w:rsidR="0094466D" w:rsidRDefault="002B4C13" w:rsidP="0094466D">
      <w:pPr>
        <w:numPr>
          <w:ilvl w:val="0"/>
          <w:numId w:val="1"/>
        </w:numPr>
        <w:spacing w:before="120" w:after="0"/>
        <w:jc w:val="both"/>
        <w:rPr>
          <w:rFonts w:ascii="Times New Roman" w:hAnsi="Times New Roman"/>
          <w:sz w:val="24"/>
          <w:szCs w:val="24"/>
        </w:rPr>
      </w:pPr>
      <w:r w:rsidRPr="002B4C13">
        <w:rPr>
          <w:rFonts w:ascii="Times New Roman" w:hAnsi="Times New Roman"/>
          <w:sz w:val="24"/>
          <w:szCs w:val="24"/>
        </w:rPr>
        <w:t xml:space="preserve">Что вы делали, чтобы лучше слушать? Вы принимали какую-либо особую позу? Или меняли выражение лица? А что происходило в голове? </w:t>
      </w:r>
    </w:p>
    <w:p w:rsidR="002B4C13" w:rsidRPr="002B4C13" w:rsidRDefault="002B4C13" w:rsidP="0094466D">
      <w:pPr>
        <w:numPr>
          <w:ilvl w:val="0"/>
          <w:numId w:val="1"/>
        </w:numPr>
        <w:spacing w:before="120" w:after="0"/>
        <w:jc w:val="both"/>
        <w:rPr>
          <w:rFonts w:ascii="Times New Roman" w:hAnsi="Times New Roman"/>
          <w:sz w:val="24"/>
          <w:szCs w:val="24"/>
        </w:rPr>
      </w:pPr>
      <w:r w:rsidRPr="002B4C13">
        <w:rPr>
          <w:rFonts w:ascii="Times New Roman" w:hAnsi="Times New Roman"/>
          <w:sz w:val="24"/>
          <w:szCs w:val="24"/>
        </w:rPr>
        <w:t>Что мешало вам слушать?</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xml:space="preserve">Тренер </w:t>
      </w:r>
      <w:r w:rsidR="00F650BF">
        <w:rPr>
          <w:rFonts w:ascii="Times New Roman" w:hAnsi="Times New Roman"/>
          <w:sz w:val="24"/>
          <w:szCs w:val="24"/>
        </w:rPr>
        <w:t>знакомит</w:t>
      </w:r>
      <w:r w:rsidRPr="002B4C13">
        <w:rPr>
          <w:rFonts w:ascii="Times New Roman" w:hAnsi="Times New Roman"/>
          <w:sz w:val="24"/>
          <w:szCs w:val="24"/>
        </w:rPr>
        <w:t xml:space="preserve"> участников </w:t>
      </w:r>
      <w:r w:rsidR="0094466D">
        <w:rPr>
          <w:rFonts w:ascii="Times New Roman" w:hAnsi="Times New Roman"/>
          <w:sz w:val="24"/>
          <w:szCs w:val="24"/>
        </w:rPr>
        <w:t xml:space="preserve">посмотреть </w:t>
      </w:r>
      <w:r w:rsidR="00F650BF">
        <w:rPr>
          <w:rFonts w:ascii="Times New Roman" w:hAnsi="Times New Roman"/>
          <w:sz w:val="24"/>
          <w:szCs w:val="24"/>
        </w:rPr>
        <w:t xml:space="preserve">с </w:t>
      </w:r>
      <w:r w:rsidRPr="002B4C13">
        <w:rPr>
          <w:rFonts w:ascii="Times New Roman" w:hAnsi="Times New Roman"/>
          <w:sz w:val="24"/>
          <w:szCs w:val="24"/>
        </w:rPr>
        <w:t>перечн</w:t>
      </w:r>
      <w:r w:rsidR="00F650BF">
        <w:rPr>
          <w:rFonts w:ascii="Times New Roman" w:hAnsi="Times New Roman"/>
          <w:sz w:val="24"/>
          <w:szCs w:val="24"/>
        </w:rPr>
        <w:t>ями</w:t>
      </w:r>
      <w:r w:rsidRPr="002B4C13">
        <w:rPr>
          <w:rFonts w:ascii="Times New Roman" w:hAnsi="Times New Roman"/>
          <w:sz w:val="24"/>
          <w:szCs w:val="24"/>
        </w:rPr>
        <w:t xml:space="preserve"> «Что мешает нам слушать?» и «Рекомендации для эффективного слушания», задает следующие вопросы: Есть что-нибудь в этих перечнях, о чем они не подумали? Очень важно уметь слушать. Почему это так? Что мы выигрываем, когда слушаем друг друга? Были ли вы в такой ситуации, когда никто вас не слушал? Что вы чувствуете, когда ваше мнение игнорируется? Согласны ли вы с тем, что мы можем научиться слушать лучше, если будем тренироваться?</w:t>
      </w:r>
    </w:p>
    <w:p w:rsidR="002B4C13" w:rsidRPr="00E30842" w:rsidRDefault="002B4C13" w:rsidP="0094466D">
      <w:pPr>
        <w:spacing w:before="120" w:after="0"/>
        <w:jc w:val="both"/>
        <w:rPr>
          <w:rFonts w:ascii="Times New Roman" w:hAnsi="Times New Roman"/>
          <w:b/>
          <w:sz w:val="24"/>
          <w:szCs w:val="24"/>
        </w:rPr>
      </w:pPr>
      <w:r w:rsidRPr="00E30842">
        <w:rPr>
          <w:rFonts w:ascii="Times New Roman" w:hAnsi="Times New Roman"/>
          <w:b/>
          <w:sz w:val="24"/>
          <w:szCs w:val="24"/>
        </w:rPr>
        <w:t>Информация для тренера:</w:t>
      </w:r>
    </w:p>
    <w:p w:rsidR="00E30842" w:rsidRPr="00E30842" w:rsidRDefault="002B4C13" w:rsidP="0094466D">
      <w:pPr>
        <w:spacing w:before="120" w:after="0"/>
        <w:jc w:val="both"/>
        <w:rPr>
          <w:rFonts w:ascii="Times New Roman" w:hAnsi="Times New Roman"/>
          <w:i/>
          <w:sz w:val="24"/>
          <w:szCs w:val="24"/>
          <w:u w:val="single"/>
        </w:rPr>
      </w:pPr>
      <w:r w:rsidRPr="00E30842">
        <w:rPr>
          <w:rFonts w:ascii="Times New Roman" w:hAnsi="Times New Roman"/>
          <w:i/>
          <w:sz w:val="24"/>
          <w:szCs w:val="24"/>
          <w:u w:val="single"/>
        </w:rPr>
        <w:t xml:space="preserve">Перечень «Что мешает нам слушать?» </w:t>
      </w:r>
    </w:p>
    <w:p w:rsidR="002B4C13" w:rsidRPr="002B4C13"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Включенное – отключенное слушание</w:t>
      </w:r>
    </w:p>
    <w:p w:rsidR="00E30842"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xml:space="preserve">Люди думают быстрее, чем говорят. Это означает, что когда вы слушаете кого-либо, у вас есть свободное время на «мысли». Нередко мы используем это время на то, чтобы подумать об обеде, или о том, что мы делали вчера вечером, вместо того, чтобы задуматься над тем, о чем говорит другой человек! </w:t>
      </w:r>
    </w:p>
    <w:p w:rsidR="002B4C13" w:rsidRPr="002B4C13"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Слушание с предубеждением</w:t>
      </w:r>
    </w:p>
    <w:p w:rsidR="00E30842"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Повсюду в мире есть слова или фразы, услышав которые, люди перестают слушать. Это, например, такие слова, как «капиталист», «коммунист» и т.д. Когда люди слышат эти слова, они прекращают слушать и начинают гото</w:t>
      </w:r>
      <w:r w:rsidR="00E30842">
        <w:rPr>
          <w:rFonts w:ascii="Times New Roman" w:hAnsi="Times New Roman"/>
          <w:sz w:val="24"/>
          <w:szCs w:val="24"/>
        </w:rPr>
        <w:t>виться к защите или контратаке.</w:t>
      </w:r>
    </w:p>
    <w:p w:rsidR="002B4C13" w:rsidRPr="002B4C13"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Необъективное слушание</w:t>
      </w:r>
    </w:p>
    <w:p w:rsidR="00E30842"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t xml:space="preserve">Иногда мы быстро решаем, что человек, с которым мы разговариваем, говорит скучно, неправильно или не по делу, а предмет разговора неинтересный, неуместный или несущественный, или нам кажется, мы знаем, что нам собираются сказать. И мы прекращаем слушать. </w:t>
      </w:r>
    </w:p>
    <w:p w:rsidR="002B4C13" w:rsidRPr="002B4C13"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Рассредоточенное слушание</w:t>
      </w:r>
    </w:p>
    <w:p w:rsidR="002B4C13" w:rsidRPr="002B4C13" w:rsidRDefault="002B4C13" w:rsidP="0094466D">
      <w:pPr>
        <w:spacing w:before="120" w:after="0"/>
        <w:jc w:val="both"/>
        <w:rPr>
          <w:rFonts w:ascii="Times New Roman" w:hAnsi="Times New Roman"/>
          <w:sz w:val="24"/>
          <w:szCs w:val="24"/>
        </w:rPr>
      </w:pPr>
      <w:r w:rsidRPr="002B4C13">
        <w:rPr>
          <w:rFonts w:ascii="Times New Roman" w:hAnsi="Times New Roman"/>
          <w:sz w:val="24"/>
          <w:szCs w:val="24"/>
        </w:rPr>
        <w:lastRenderedPageBreak/>
        <w:t xml:space="preserve">Шум, яркий свет, температура воздуха в помещении, а также другие факторы или даже то, что вы ели на завтрак, могут </w:t>
      </w:r>
      <w:proofErr w:type="gramStart"/>
      <w:r w:rsidRPr="002B4C13">
        <w:rPr>
          <w:rFonts w:ascii="Times New Roman" w:hAnsi="Times New Roman"/>
          <w:sz w:val="24"/>
          <w:szCs w:val="24"/>
        </w:rPr>
        <w:t>помешать вам слушать</w:t>
      </w:r>
      <w:proofErr w:type="gramEnd"/>
      <w:r w:rsidRPr="002B4C13">
        <w:rPr>
          <w:rFonts w:ascii="Times New Roman" w:hAnsi="Times New Roman"/>
          <w:sz w:val="24"/>
          <w:szCs w:val="24"/>
        </w:rPr>
        <w:t xml:space="preserve">. Тем не менее, со временем мы можем научиться </w:t>
      </w:r>
      <w:proofErr w:type="gramStart"/>
      <w:r w:rsidRPr="002B4C13">
        <w:rPr>
          <w:rFonts w:ascii="Times New Roman" w:hAnsi="Times New Roman"/>
          <w:sz w:val="24"/>
          <w:szCs w:val="24"/>
        </w:rPr>
        <w:t>внимательно</w:t>
      </w:r>
      <w:proofErr w:type="gramEnd"/>
      <w:r w:rsidRPr="002B4C13">
        <w:rPr>
          <w:rFonts w:ascii="Times New Roman" w:hAnsi="Times New Roman"/>
          <w:sz w:val="24"/>
          <w:szCs w:val="24"/>
        </w:rPr>
        <w:t xml:space="preserve"> слушать и в таких условиях.</w:t>
      </w:r>
    </w:p>
    <w:p w:rsidR="00E30842" w:rsidRDefault="00E30842" w:rsidP="0094466D">
      <w:pPr>
        <w:spacing w:before="120" w:after="0"/>
        <w:jc w:val="both"/>
        <w:rPr>
          <w:rFonts w:ascii="Times New Roman" w:hAnsi="Times New Roman"/>
          <w:sz w:val="24"/>
          <w:szCs w:val="24"/>
        </w:rPr>
      </w:pPr>
    </w:p>
    <w:p w:rsidR="003B2E44" w:rsidRDefault="003B2E44" w:rsidP="0094466D">
      <w:pPr>
        <w:spacing w:before="120" w:after="0"/>
        <w:jc w:val="both"/>
        <w:rPr>
          <w:rFonts w:ascii="Times New Roman" w:hAnsi="Times New Roman"/>
          <w:sz w:val="24"/>
          <w:szCs w:val="24"/>
        </w:rPr>
      </w:pPr>
    </w:p>
    <w:p w:rsidR="00E30842" w:rsidRPr="00E30842" w:rsidRDefault="002B4C13" w:rsidP="0094466D">
      <w:pPr>
        <w:spacing w:before="120" w:after="0"/>
        <w:jc w:val="both"/>
        <w:rPr>
          <w:rFonts w:ascii="Times New Roman" w:hAnsi="Times New Roman"/>
          <w:i/>
          <w:sz w:val="24"/>
          <w:szCs w:val="24"/>
          <w:u w:val="single"/>
        </w:rPr>
      </w:pPr>
      <w:r w:rsidRPr="00E30842">
        <w:rPr>
          <w:rFonts w:ascii="Times New Roman" w:hAnsi="Times New Roman"/>
          <w:i/>
          <w:sz w:val="24"/>
          <w:szCs w:val="24"/>
          <w:u w:val="single"/>
        </w:rPr>
        <w:t xml:space="preserve">Перечень «Рекомендации для эффективного слушания» </w:t>
      </w:r>
    </w:p>
    <w:p w:rsidR="00E30842"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 xml:space="preserve">Молча выслушай собеседника, ведь невозможно слушать собеседника, когда сам говоришь. </w:t>
      </w:r>
    </w:p>
    <w:p w:rsidR="00E30842"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 xml:space="preserve">Облегчи ситуацию говорящему: помоги, чтобы он почувствовал себя раскованным, показывай, что можешь помочь ему развить или завершить свою мысль. </w:t>
      </w:r>
    </w:p>
    <w:p w:rsidR="002B4C13" w:rsidRPr="002B4C13"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 xml:space="preserve">Покажи </w:t>
      </w:r>
      <w:proofErr w:type="gramStart"/>
      <w:r w:rsidRPr="002B4C13">
        <w:rPr>
          <w:rFonts w:ascii="Times New Roman" w:hAnsi="Times New Roman"/>
          <w:sz w:val="24"/>
          <w:szCs w:val="24"/>
        </w:rPr>
        <w:t>говорящему</w:t>
      </w:r>
      <w:proofErr w:type="gramEnd"/>
      <w:r w:rsidRPr="002B4C13">
        <w:rPr>
          <w:rFonts w:ascii="Times New Roman" w:hAnsi="Times New Roman"/>
          <w:sz w:val="24"/>
          <w:szCs w:val="24"/>
        </w:rPr>
        <w:t>, что хочешь его выслушать – твой взгляд и поведение должны выражать интерес; не читай заметки, корреспонденцию или газету в то время, когда кто-то говорит; слушай, чтобы понять, а не возражай.</w:t>
      </w:r>
    </w:p>
    <w:p w:rsidR="00E30842"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 xml:space="preserve">Избегай жестов, которые отвлекают внимание: не черкай, не барабань пальцами, не возись с бумагами. </w:t>
      </w:r>
    </w:p>
    <w:p w:rsidR="00E30842"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 xml:space="preserve">Будь терпелив, удели достаточно времени, постарайся не прерывать и не уходи, пока говорит собеседник. </w:t>
      </w:r>
    </w:p>
    <w:p w:rsidR="00E30842"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 xml:space="preserve">Войди в положение говорящего, постарайся посмотреть на вещи с его точки зрения. </w:t>
      </w:r>
    </w:p>
    <w:p w:rsidR="00E30842"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 xml:space="preserve">Не раздражайся по поводу ошибочного толкования. </w:t>
      </w:r>
    </w:p>
    <w:p w:rsidR="00E75A95" w:rsidRDefault="002B4C13" w:rsidP="00E30842">
      <w:pPr>
        <w:numPr>
          <w:ilvl w:val="0"/>
          <w:numId w:val="2"/>
        </w:numPr>
        <w:spacing w:before="120" w:after="0"/>
        <w:jc w:val="both"/>
        <w:rPr>
          <w:rFonts w:ascii="Times New Roman" w:hAnsi="Times New Roman"/>
          <w:sz w:val="24"/>
          <w:szCs w:val="24"/>
        </w:rPr>
      </w:pPr>
      <w:r w:rsidRPr="002B4C13">
        <w:rPr>
          <w:rFonts w:ascii="Times New Roman" w:hAnsi="Times New Roman"/>
          <w:sz w:val="24"/>
          <w:szCs w:val="24"/>
        </w:rPr>
        <w:t>Старайся во время слушания не критиковать и не представляйся всезнайкой – эта позиция делает людей более скованными, молчаливыми или вспыльчивыми.</w:t>
      </w:r>
    </w:p>
    <w:p w:rsidR="00A84B41" w:rsidRDefault="00A84B41" w:rsidP="00A84B41">
      <w:pPr>
        <w:spacing w:before="120" w:after="0"/>
        <w:jc w:val="both"/>
        <w:rPr>
          <w:rFonts w:ascii="Times New Roman" w:hAnsi="Times New Roman"/>
          <w:sz w:val="24"/>
          <w:szCs w:val="24"/>
        </w:rPr>
      </w:pPr>
    </w:p>
    <w:p w:rsidR="00FB4E6A" w:rsidRDefault="00FB4E6A" w:rsidP="00A84B41">
      <w:pPr>
        <w:spacing w:before="120" w:after="0"/>
        <w:jc w:val="both"/>
        <w:rPr>
          <w:rFonts w:ascii="Times New Roman" w:hAnsi="Times New Roman"/>
          <w:sz w:val="24"/>
          <w:szCs w:val="24"/>
        </w:rPr>
      </w:pPr>
    </w:p>
    <w:p w:rsidR="00A84B41" w:rsidRPr="00A84B41" w:rsidRDefault="0044251B" w:rsidP="00A84B41">
      <w:pPr>
        <w:spacing w:before="120" w:after="0"/>
        <w:jc w:val="center"/>
        <w:rPr>
          <w:rFonts w:ascii="Times New Roman" w:hAnsi="Times New Roman"/>
          <w:sz w:val="24"/>
          <w:szCs w:val="24"/>
        </w:rPr>
      </w:pPr>
      <w:r w:rsidRPr="00A84B41">
        <w:rPr>
          <w:rFonts w:ascii="Times New Roman" w:hAnsi="Times New Roman"/>
          <w:b/>
          <w:bCs/>
          <w:sz w:val="24"/>
          <w:szCs w:val="24"/>
        </w:rPr>
        <w:t>УПРАЖНЕНИЕ «СЛУХИ»</w:t>
      </w:r>
    </w:p>
    <w:p w:rsidR="00A84B41" w:rsidRPr="00A84B41" w:rsidRDefault="00A84B41" w:rsidP="00A84B41">
      <w:pPr>
        <w:spacing w:after="0"/>
        <w:jc w:val="both"/>
        <w:rPr>
          <w:rFonts w:ascii="Times New Roman" w:hAnsi="Times New Roman"/>
          <w:sz w:val="24"/>
          <w:szCs w:val="24"/>
        </w:rPr>
      </w:pPr>
      <w:r w:rsidRPr="00A84B41">
        <w:rPr>
          <w:rFonts w:ascii="Times New Roman" w:hAnsi="Times New Roman"/>
          <w:b/>
          <w:bCs/>
          <w:sz w:val="24"/>
          <w:szCs w:val="24"/>
        </w:rPr>
        <w:t xml:space="preserve">Источник: </w:t>
      </w:r>
      <w:r w:rsidRPr="00A84B41">
        <w:rPr>
          <w:rFonts w:ascii="Times New Roman" w:hAnsi="Times New Roman"/>
          <w:sz w:val="24"/>
          <w:szCs w:val="24"/>
        </w:rPr>
        <w:t xml:space="preserve">Программа «Центр социального менеджмента». Методическое пособие. Часть I под ред. М.А. Дорофеевой. </w:t>
      </w:r>
    </w:p>
    <w:p w:rsidR="00A84B41" w:rsidRPr="00A84B41" w:rsidRDefault="00A84B41" w:rsidP="00A84B41">
      <w:pPr>
        <w:spacing w:after="0"/>
        <w:jc w:val="both"/>
        <w:rPr>
          <w:rFonts w:ascii="Times New Roman" w:hAnsi="Times New Roman"/>
          <w:sz w:val="24"/>
          <w:szCs w:val="24"/>
        </w:rPr>
      </w:pPr>
      <w:r w:rsidRPr="00A84B41">
        <w:rPr>
          <w:rFonts w:ascii="Times New Roman" w:hAnsi="Times New Roman"/>
          <w:sz w:val="24"/>
          <w:szCs w:val="24"/>
        </w:rPr>
        <w:t xml:space="preserve">«Коммуникативный тренинг (педагоги, психологи, родители)». Монина Г.Б., Лютова-Робертс Е.К. </w:t>
      </w:r>
    </w:p>
    <w:p w:rsidR="00A84B41" w:rsidRPr="00A84B41" w:rsidRDefault="00A84B41" w:rsidP="00A84B41">
      <w:pPr>
        <w:spacing w:after="0"/>
        <w:jc w:val="both"/>
        <w:rPr>
          <w:rFonts w:ascii="Times New Roman" w:hAnsi="Times New Roman"/>
          <w:sz w:val="24"/>
          <w:szCs w:val="24"/>
        </w:rPr>
      </w:pPr>
      <w:r w:rsidRPr="00A84B41">
        <w:rPr>
          <w:rFonts w:ascii="Times New Roman" w:hAnsi="Times New Roman"/>
          <w:b/>
          <w:bCs/>
          <w:sz w:val="24"/>
          <w:szCs w:val="24"/>
        </w:rPr>
        <w:t xml:space="preserve">Цель: </w:t>
      </w:r>
      <w:r w:rsidRPr="00A84B41">
        <w:rPr>
          <w:rFonts w:ascii="Times New Roman" w:hAnsi="Times New Roman"/>
          <w:sz w:val="24"/>
          <w:szCs w:val="24"/>
        </w:rPr>
        <w:t xml:space="preserve">заинтересовать участников в получении последующей информации о схеме потери информации. </w:t>
      </w:r>
    </w:p>
    <w:p w:rsidR="00A84B41" w:rsidRPr="00A84B41" w:rsidRDefault="00A84B41" w:rsidP="00A84B41">
      <w:pPr>
        <w:spacing w:after="0"/>
        <w:jc w:val="both"/>
        <w:rPr>
          <w:rFonts w:ascii="Times New Roman" w:hAnsi="Times New Roman"/>
          <w:sz w:val="24"/>
          <w:szCs w:val="24"/>
        </w:rPr>
      </w:pPr>
      <w:r w:rsidRPr="00A84B41">
        <w:rPr>
          <w:rFonts w:ascii="Times New Roman" w:hAnsi="Times New Roman"/>
          <w:b/>
          <w:bCs/>
          <w:sz w:val="24"/>
          <w:szCs w:val="24"/>
        </w:rPr>
        <w:t xml:space="preserve">Время: </w:t>
      </w:r>
      <w:r w:rsidRPr="00A84B41">
        <w:rPr>
          <w:rFonts w:ascii="Times New Roman" w:hAnsi="Times New Roman"/>
          <w:sz w:val="24"/>
          <w:szCs w:val="24"/>
        </w:rPr>
        <w:t xml:space="preserve">15 минут. </w:t>
      </w:r>
    </w:p>
    <w:p w:rsidR="00A84B41" w:rsidRPr="00A84B41" w:rsidRDefault="00A84B41" w:rsidP="00A84B41">
      <w:pPr>
        <w:spacing w:after="0"/>
        <w:jc w:val="both"/>
        <w:rPr>
          <w:rFonts w:ascii="Times New Roman" w:hAnsi="Times New Roman"/>
          <w:sz w:val="24"/>
          <w:szCs w:val="24"/>
        </w:rPr>
      </w:pPr>
      <w:r w:rsidRPr="00A84B41">
        <w:rPr>
          <w:rFonts w:ascii="Times New Roman" w:hAnsi="Times New Roman"/>
          <w:b/>
          <w:bCs/>
          <w:sz w:val="24"/>
          <w:szCs w:val="24"/>
        </w:rPr>
        <w:t xml:space="preserve">Материалы: </w:t>
      </w:r>
      <w:r w:rsidRPr="00A84B41">
        <w:rPr>
          <w:rFonts w:ascii="Times New Roman" w:hAnsi="Times New Roman"/>
          <w:sz w:val="24"/>
          <w:szCs w:val="24"/>
        </w:rPr>
        <w:t xml:space="preserve">не требуются. </w:t>
      </w:r>
    </w:p>
    <w:p w:rsidR="00A84B41" w:rsidRPr="00A84B41" w:rsidRDefault="00A84B41" w:rsidP="00A84B41">
      <w:pPr>
        <w:spacing w:before="120" w:after="0"/>
        <w:jc w:val="both"/>
        <w:rPr>
          <w:rFonts w:ascii="Times New Roman" w:hAnsi="Times New Roman"/>
          <w:sz w:val="24"/>
          <w:szCs w:val="24"/>
        </w:rPr>
      </w:pPr>
      <w:r w:rsidRPr="00A84B41">
        <w:rPr>
          <w:rFonts w:ascii="Times New Roman" w:hAnsi="Times New Roman"/>
          <w:b/>
          <w:bCs/>
          <w:sz w:val="24"/>
          <w:szCs w:val="24"/>
        </w:rPr>
        <w:t xml:space="preserve">Процедура проведения: </w:t>
      </w:r>
    </w:p>
    <w:p w:rsidR="00A84B41" w:rsidRPr="00A84B41" w:rsidRDefault="00A84B41" w:rsidP="00A84B41">
      <w:pPr>
        <w:spacing w:before="120" w:after="0"/>
        <w:jc w:val="both"/>
        <w:rPr>
          <w:rFonts w:ascii="Times New Roman" w:hAnsi="Times New Roman"/>
          <w:sz w:val="24"/>
          <w:szCs w:val="24"/>
        </w:rPr>
      </w:pPr>
      <w:r w:rsidRPr="00A84B41">
        <w:rPr>
          <w:rFonts w:ascii="Times New Roman" w:hAnsi="Times New Roman"/>
          <w:sz w:val="24"/>
          <w:szCs w:val="24"/>
        </w:rPr>
        <w:t xml:space="preserve">1. Для этого упражнения ведущий приглашает 5 добровольцев. Их задание будет состоять в том, чтобы </w:t>
      </w:r>
      <w:proofErr w:type="gramStart"/>
      <w:r w:rsidRPr="00A84B41">
        <w:rPr>
          <w:rFonts w:ascii="Times New Roman" w:hAnsi="Times New Roman"/>
          <w:sz w:val="24"/>
          <w:szCs w:val="24"/>
        </w:rPr>
        <w:t>передать</w:t>
      </w:r>
      <w:proofErr w:type="gramEnd"/>
      <w:r w:rsidRPr="00A84B41">
        <w:rPr>
          <w:rFonts w:ascii="Times New Roman" w:hAnsi="Times New Roman"/>
          <w:sz w:val="24"/>
          <w:szCs w:val="24"/>
        </w:rPr>
        <w:t xml:space="preserve"> друг другу информацию, которую сообщит тренер. Одному добровольцу предлагается остаться, а остальные выходят из аудитории. </w:t>
      </w:r>
    </w:p>
    <w:p w:rsidR="00A84B41" w:rsidRPr="00A84B41" w:rsidRDefault="00A84B41" w:rsidP="00A84B41">
      <w:pPr>
        <w:spacing w:before="120" w:after="0"/>
        <w:jc w:val="both"/>
        <w:rPr>
          <w:rFonts w:ascii="Times New Roman" w:hAnsi="Times New Roman"/>
          <w:sz w:val="24"/>
          <w:szCs w:val="24"/>
        </w:rPr>
      </w:pPr>
      <w:r w:rsidRPr="00A84B41">
        <w:rPr>
          <w:rFonts w:ascii="Times New Roman" w:hAnsi="Times New Roman"/>
          <w:sz w:val="24"/>
          <w:szCs w:val="24"/>
        </w:rPr>
        <w:lastRenderedPageBreak/>
        <w:t xml:space="preserve">2. Первому участнику зачитывается текст, затем добровольцы поочередно заходят в аудиторию для получения информации друг от друга. Когда последний доброволец получил информацию, его также просят пересказать то, что он услышал, а затем снова зачитывают исходный текст. Задавать друг другу вопросы, перебивать или повторять какие-то факты дважды нельзя. </w:t>
      </w:r>
    </w:p>
    <w:p w:rsidR="00A84B41" w:rsidRPr="00A84B41" w:rsidRDefault="00A84B41" w:rsidP="00A84B41">
      <w:pPr>
        <w:spacing w:before="120" w:after="0"/>
        <w:jc w:val="both"/>
        <w:rPr>
          <w:rFonts w:ascii="Times New Roman" w:hAnsi="Times New Roman"/>
          <w:sz w:val="24"/>
          <w:szCs w:val="24"/>
        </w:rPr>
      </w:pPr>
      <w:r w:rsidRPr="00A84B41">
        <w:rPr>
          <w:rFonts w:ascii="Times New Roman" w:hAnsi="Times New Roman"/>
          <w:sz w:val="24"/>
          <w:szCs w:val="24"/>
        </w:rPr>
        <w:t xml:space="preserve">3. Тренер предлагает слушателям оценить изменения, происходившие с первоначальным текстом от участника к участнику. Слушатели отмечают, что по мере передачи часть информации терялась, появлялись фактические ошибки, возникали новые факты, обеднялась лексика. </w:t>
      </w:r>
    </w:p>
    <w:p w:rsidR="00A84B41" w:rsidRPr="00A84B41" w:rsidRDefault="00A84B41" w:rsidP="00A84B41">
      <w:pPr>
        <w:spacing w:before="120" w:after="0"/>
        <w:jc w:val="both"/>
        <w:rPr>
          <w:rFonts w:ascii="Times New Roman" w:hAnsi="Times New Roman"/>
          <w:sz w:val="24"/>
          <w:szCs w:val="24"/>
        </w:rPr>
      </w:pPr>
      <w:r w:rsidRPr="00A84B41">
        <w:rPr>
          <w:rFonts w:ascii="Times New Roman" w:hAnsi="Times New Roman"/>
          <w:b/>
          <w:bCs/>
          <w:sz w:val="24"/>
          <w:szCs w:val="24"/>
        </w:rPr>
        <w:t xml:space="preserve">Вопросы для обсуждения: </w:t>
      </w:r>
    </w:p>
    <w:p w:rsidR="00A84B41" w:rsidRPr="00A84B41" w:rsidRDefault="00A84B41" w:rsidP="00A84B41">
      <w:pPr>
        <w:numPr>
          <w:ilvl w:val="0"/>
          <w:numId w:val="3"/>
        </w:numPr>
        <w:spacing w:after="0"/>
        <w:ind w:left="714" w:hanging="357"/>
        <w:jc w:val="both"/>
        <w:rPr>
          <w:rFonts w:ascii="Times New Roman" w:hAnsi="Times New Roman"/>
          <w:sz w:val="24"/>
          <w:szCs w:val="24"/>
        </w:rPr>
      </w:pPr>
      <w:r w:rsidRPr="00A84B41">
        <w:rPr>
          <w:rFonts w:ascii="Times New Roman" w:hAnsi="Times New Roman"/>
          <w:sz w:val="24"/>
          <w:szCs w:val="24"/>
        </w:rPr>
        <w:t xml:space="preserve">Что мешало слушать более внимательно? </w:t>
      </w:r>
    </w:p>
    <w:p w:rsidR="00A84B41" w:rsidRPr="00A84B41" w:rsidRDefault="00A84B41" w:rsidP="00A84B41">
      <w:pPr>
        <w:numPr>
          <w:ilvl w:val="0"/>
          <w:numId w:val="3"/>
        </w:numPr>
        <w:spacing w:after="0"/>
        <w:ind w:left="714" w:hanging="357"/>
        <w:jc w:val="both"/>
        <w:rPr>
          <w:rFonts w:ascii="Times New Roman" w:hAnsi="Times New Roman"/>
          <w:sz w:val="24"/>
          <w:szCs w:val="24"/>
        </w:rPr>
      </w:pPr>
      <w:r w:rsidRPr="00A84B41">
        <w:rPr>
          <w:rFonts w:ascii="Times New Roman" w:hAnsi="Times New Roman"/>
          <w:sz w:val="24"/>
          <w:szCs w:val="24"/>
        </w:rPr>
        <w:t xml:space="preserve">Какие моменты запомнились лучше и почему? </w:t>
      </w:r>
    </w:p>
    <w:p w:rsidR="00A84B41" w:rsidRPr="00A84B41" w:rsidRDefault="00A84B41" w:rsidP="00A84B41">
      <w:pPr>
        <w:numPr>
          <w:ilvl w:val="0"/>
          <w:numId w:val="3"/>
        </w:numPr>
        <w:spacing w:after="0"/>
        <w:ind w:left="714" w:hanging="357"/>
        <w:jc w:val="both"/>
        <w:rPr>
          <w:rFonts w:ascii="Times New Roman" w:hAnsi="Times New Roman"/>
          <w:sz w:val="24"/>
          <w:szCs w:val="24"/>
        </w:rPr>
      </w:pPr>
      <w:r w:rsidRPr="00A84B41">
        <w:rPr>
          <w:rFonts w:ascii="Times New Roman" w:hAnsi="Times New Roman"/>
          <w:sz w:val="24"/>
          <w:szCs w:val="24"/>
        </w:rPr>
        <w:t xml:space="preserve">Как следовало бы изменить инструкцию, чтобы повысить эффективность запоминания? </w:t>
      </w:r>
      <w:r w:rsidRPr="00A84B41">
        <w:rPr>
          <w:rFonts w:ascii="Times New Roman" w:hAnsi="Times New Roman"/>
          <w:i/>
          <w:iCs/>
          <w:sz w:val="24"/>
          <w:szCs w:val="24"/>
        </w:rPr>
        <w:t xml:space="preserve">(эффективность запоминания могла бы повыситься при возможности записывать информацию или переспрашивать). </w:t>
      </w:r>
    </w:p>
    <w:p w:rsidR="00A84B41" w:rsidRPr="00A84B41" w:rsidRDefault="00A84B41" w:rsidP="00A84B41">
      <w:pPr>
        <w:numPr>
          <w:ilvl w:val="0"/>
          <w:numId w:val="3"/>
        </w:numPr>
        <w:spacing w:after="0"/>
        <w:ind w:left="714" w:hanging="357"/>
        <w:jc w:val="both"/>
        <w:rPr>
          <w:rFonts w:ascii="Times New Roman" w:hAnsi="Times New Roman"/>
          <w:sz w:val="24"/>
          <w:szCs w:val="24"/>
        </w:rPr>
      </w:pPr>
      <w:r w:rsidRPr="00A84B41">
        <w:rPr>
          <w:rFonts w:ascii="Times New Roman" w:hAnsi="Times New Roman"/>
          <w:sz w:val="24"/>
          <w:szCs w:val="24"/>
        </w:rPr>
        <w:t xml:space="preserve">Что нужно делать, чтобы «потерь» информации было меньше? </w:t>
      </w:r>
    </w:p>
    <w:p w:rsidR="00A84B41" w:rsidRPr="00A84B41" w:rsidRDefault="00A84B41" w:rsidP="00A84B41">
      <w:pPr>
        <w:spacing w:before="120" w:after="0"/>
        <w:jc w:val="both"/>
        <w:rPr>
          <w:rFonts w:ascii="Times New Roman" w:hAnsi="Times New Roman"/>
          <w:sz w:val="24"/>
          <w:szCs w:val="24"/>
        </w:rPr>
      </w:pPr>
      <w:r w:rsidRPr="00A84B41">
        <w:rPr>
          <w:rFonts w:ascii="Times New Roman" w:hAnsi="Times New Roman"/>
          <w:b/>
          <w:bCs/>
          <w:sz w:val="24"/>
          <w:szCs w:val="24"/>
        </w:rPr>
        <w:t xml:space="preserve">Информация для тренера: </w:t>
      </w:r>
    </w:p>
    <w:p w:rsidR="00F650BF" w:rsidRPr="00F650BF" w:rsidRDefault="00F650BF" w:rsidP="00A84B41">
      <w:pPr>
        <w:spacing w:before="120" w:after="0"/>
        <w:jc w:val="both"/>
        <w:rPr>
          <w:rFonts w:ascii="Times New Roman" w:hAnsi="Times New Roman"/>
          <w:i/>
          <w:sz w:val="24"/>
          <w:szCs w:val="24"/>
        </w:rPr>
      </w:pPr>
      <w:r w:rsidRPr="00F650BF">
        <w:rPr>
          <w:rFonts w:ascii="Times New Roman" w:hAnsi="Times New Roman"/>
          <w:i/>
          <w:sz w:val="24"/>
          <w:szCs w:val="24"/>
        </w:rPr>
        <w:t>Вариант 1</w:t>
      </w:r>
    </w:p>
    <w:p w:rsidR="00A84B41" w:rsidRPr="00A84B41" w:rsidRDefault="00A84B41" w:rsidP="00A84B41">
      <w:pPr>
        <w:spacing w:before="120" w:after="0"/>
        <w:jc w:val="both"/>
        <w:rPr>
          <w:rFonts w:ascii="Times New Roman" w:hAnsi="Times New Roman"/>
          <w:sz w:val="24"/>
          <w:szCs w:val="24"/>
        </w:rPr>
      </w:pPr>
      <w:r w:rsidRPr="00A84B41">
        <w:rPr>
          <w:rFonts w:ascii="Times New Roman" w:hAnsi="Times New Roman"/>
          <w:sz w:val="24"/>
          <w:szCs w:val="24"/>
        </w:rPr>
        <w:t xml:space="preserve">«10 января 1996 года в детском саду № 15, который находится на перекрестке ул. профессора Попова и Партизана Германа, произошло необычное событие: из канализационной трубы в помещение старшей группы вылез крокодил. </w:t>
      </w:r>
    </w:p>
    <w:p w:rsidR="00A84B41" w:rsidRPr="00A84B41" w:rsidRDefault="00A84B41" w:rsidP="00A84B41">
      <w:pPr>
        <w:spacing w:before="120" w:after="0"/>
        <w:jc w:val="both"/>
        <w:rPr>
          <w:rFonts w:ascii="Times New Roman" w:hAnsi="Times New Roman"/>
          <w:sz w:val="24"/>
          <w:szCs w:val="24"/>
        </w:rPr>
      </w:pPr>
      <w:r w:rsidRPr="00A84B41">
        <w:rPr>
          <w:rFonts w:ascii="Times New Roman" w:hAnsi="Times New Roman"/>
          <w:sz w:val="24"/>
          <w:szCs w:val="24"/>
        </w:rPr>
        <w:t xml:space="preserve">Ваня Петров, увидев крокодила, взял мольберт и начал рисовать с натуры. Федя Иванов стал отбирать крокодила, пытаясь засунуть его в куртку Маши Селезневой. Папа Веры </w:t>
      </w:r>
      <w:proofErr w:type="spellStart"/>
      <w:r w:rsidRPr="00A84B41">
        <w:rPr>
          <w:rFonts w:ascii="Times New Roman" w:hAnsi="Times New Roman"/>
          <w:sz w:val="24"/>
          <w:szCs w:val="24"/>
        </w:rPr>
        <w:t>Коркиной</w:t>
      </w:r>
      <w:proofErr w:type="spellEnd"/>
      <w:r w:rsidRPr="00A84B41">
        <w:rPr>
          <w:rFonts w:ascii="Times New Roman" w:hAnsi="Times New Roman"/>
          <w:sz w:val="24"/>
          <w:szCs w:val="24"/>
        </w:rPr>
        <w:t>, который пришел в это время з</w:t>
      </w:r>
      <w:r>
        <w:rPr>
          <w:rFonts w:ascii="Times New Roman" w:hAnsi="Times New Roman"/>
          <w:sz w:val="24"/>
          <w:szCs w:val="24"/>
        </w:rPr>
        <w:t xml:space="preserve">а своей дочкой от 6-го брака, </w:t>
      </w:r>
      <w:proofErr w:type="gramStart"/>
      <w:r>
        <w:rPr>
          <w:rFonts w:ascii="Times New Roman" w:hAnsi="Times New Roman"/>
          <w:sz w:val="24"/>
          <w:szCs w:val="24"/>
        </w:rPr>
        <w:t>с</w:t>
      </w:r>
      <w:proofErr w:type="gramEnd"/>
      <w:r>
        <w:rPr>
          <w:rFonts w:ascii="Times New Roman" w:hAnsi="Times New Roman"/>
          <w:sz w:val="24"/>
          <w:szCs w:val="24"/>
        </w:rPr>
        <w:t xml:space="preserve"> </w:t>
      </w:r>
      <w:proofErr w:type="gramStart"/>
      <w:r w:rsidRPr="00A84B41">
        <w:rPr>
          <w:rFonts w:ascii="Times New Roman" w:hAnsi="Times New Roman"/>
          <w:sz w:val="24"/>
          <w:szCs w:val="24"/>
        </w:rPr>
        <w:t>перепугу</w:t>
      </w:r>
      <w:proofErr w:type="gramEnd"/>
      <w:r w:rsidRPr="00A84B41">
        <w:rPr>
          <w:rFonts w:ascii="Times New Roman" w:hAnsi="Times New Roman"/>
          <w:sz w:val="24"/>
          <w:szCs w:val="24"/>
        </w:rPr>
        <w:t xml:space="preserve"> забыл взять ее домой и опоздал на собственный бракоразводный процесс, в результате чего его будущая 8-я жена оказалась без мужа, без прописки, а 7-я жена - без алиментов. </w:t>
      </w:r>
    </w:p>
    <w:p w:rsidR="00A84B41" w:rsidRDefault="00A84B41" w:rsidP="00A84B41">
      <w:pPr>
        <w:spacing w:before="120" w:after="0"/>
        <w:jc w:val="both"/>
        <w:rPr>
          <w:rFonts w:ascii="Times New Roman" w:hAnsi="Times New Roman"/>
          <w:sz w:val="24"/>
          <w:szCs w:val="24"/>
        </w:rPr>
      </w:pPr>
      <w:r w:rsidRPr="00A84B41">
        <w:rPr>
          <w:rFonts w:ascii="Times New Roman" w:hAnsi="Times New Roman"/>
          <w:sz w:val="24"/>
          <w:szCs w:val="24"/>
        </w:rPr>
        <w:t xml:space="preserve">На крик прибежали сотрудники ДОУ. Кто-то успел позвонить по телефону 911. Но когда приехала спасательная команда, дети сидели за столом и пили ароматный чай». </w:t>
      </w:r>
    </w:p>
    <w:p w:rsidR="00F650BF" w:rsidRPr="00F650BF" w:rsidRDefault="00F650BF" w:rsidP="00A84B41">
      <w:pPr>
        <w:spacing w:before="120" w:after="0"/>
        <w:jc w:val="both"/>
        <w:rPr>
          <w:rFonts w:ascii="Times New Roman" w:hAnsi="Times New Roman"/>
          <w:i/>
          <w:sz w:val="24"/>
          <w:szCs w:val="24"/>
        </w:rPr>
      </w:pPr>
      <w:r w:rsidRPr="00F650BF">
        <w:rPr>
          <w:rFonts w:ascii="Times New Roman" w:hAnsi="Times New Roman"/>
          <w:i/>
          <w:sz w:val="24"/>
          <w:szCs w:val="24"/>
        </w:rPr>
        <w:t>Вариант 2.</w:t>
      </w:r>
    </w:p>
    <w:p w:rsidR="00F650BF" w:rsidRPr="00F650BF" w:rsidRDefault="00F650BF" w:rsidP="00F650BF">
      <w:pPr>
        <w:spacing w:before="120" w:after="0"/>
        <w:jc w:val="both"/>
        <w:rPr>
          <w:rFonts w:ascii="Times New Roman" w:hAnsi="Times New Roman"/>
          <w:sz w:val="24"/>
          <w:szCs w:val="24"/>
        </w:rPr>
      </w:pPr>
      <w:r w:rsidRPr="00F650BF">
        <w:rPr>
          <w:rFonts w:ascii="Times New Roman" w:hAnsi="Times New Roman"/>
          <w:sz w:val="24"/>
          <w:szCs w:val="24"/>
        </w:rPr>
        <w:t>«Татьяна Петровна уехала по школьным делам и просила передать, что актив класса встречается в понедельник в 16.00 в кабинете математики №5. А до этого надо всем ученикам зайти в кабинет медсестры, чтобы поставить прививку от дифтерии. Актив класса будет встречаться по нескольким вопросам. Первое – подготовка к празднованию 35-летнего юбилея школы, второе – поведение двоечника Иванова, третье - организация совместного досуга на ближайшие выходные. Если учитель математики не пустит в свой кабинет, то надо идти в кабинет музыки начальных классов, расположенный на втором этаже левой пристройки школы. А после встречи актива класса состоятся спортивные соревнования по волейболу, надо отправить 7 человек».</w:t>
      </w:r>
    </w:p>
    <w:p w:rsidR="00F650BF" w:rsidRDefault="00F650BF" w:rsidP="00A84B41">
      <w:pPr>
        <w:spacing w:before="120" w:after="0"/>
        <w:jc w:val="both"/>
        <w:rPr>
          <w:rFonts w:ascii="Times New Roman" w:hAnsi="Times New Roman"/>
          <w:sz w:val="24"/>
          <w:szCs w:val="24"/>
        </w:rPr>
      </w:pPr>
    </w:p>
    <w:p w:rsidR="00FB4E6A" w:rsidRPr="00FB4E6A" w:rsidRDefault="0044251B" w:rsidP="00FB4E6A">
      <w:pPr>
        <w:spacing w:before="120" w:after="0"/>
        <w:jc w:val="center"/>
        <w:rPr>
          <w:rFonts w:ascii="Times New Roman" w:hAnsi="Times New Roman"/>
          <w:sz w:val="24"/>
          <w:szCs w:val="24"/>
        </w:rPr>
      </w:pPr>
      <w:r w:rsidRPr="00FB4E6A">
        <w:rPr>
          <w:rFonts w:ascii="Times New Roman" w:hAnsi="Times New Roman"/>
          <w:b/>
          <w:bCs/>
          <w:sz w:val="24"/>
          <w:szCs w:val="24"/>
        </w:rPr>
        <w:t>МОЗГОВОЙ ШТУРМ «НЕВЕРБАЛЬНЫЕ СРЕДСТВА ОБЩЕНИЯ»</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b/>
          <w:bCs/>
          <w:sz w:val="24"/>
          <w:szCs w:val="24"/>
        </w:rPr>
        <w:lastRenderedPageBreak/>
        <w:t xml:space="preserve">Источник: </w:t>
      </w:r>
      <w:r w:rsidRPr="00FB4E6A">
        <w:rPr>
          <w:rFonts w:ascii="Times New Roman" w:hAnsi="Times New Roman"/>
          <w:sz w:val="24"/>
          <w:szCs w:val="24"/>
        </w:rPr>
        <w:t xml:space="preserve">Программа «Центр социального менеджмента». Методическое пособие. Часть I под ред. М.А. Дорофеевой.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b/>
          <w:bCs/>
          <w:sz w:val="24"/>
          <w:szCs w:val="24"/>
        </w:rPr>
        <w:t xml:space="preserve">Цель: </w:t>
      </w:r>
      <w:r w:rsidRPr="00FB4E6A">
        <w:rPr>
          <w:rFonts w:ascii="Times New Roman" w:hAnsi="Times New Roman"/>
          <w:sz w:val="24"/>
          <w:szCs w:val="24"/>
        </w:rPr>
        <w:t xml:space="preserve">помочь определить участникам виды невербальных средств общения.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b/>
          <w:bCs/>
          <w:sz w:val="24"/>
          <w:szCs w:val="24"/>
        </w:rPr>
        <w:t xml:space="preserve">Время: </w:t>
      </w:r>
      <w:r w:rsidR="00DB7BD0">
        <w:rPr>
          <w:rFonts w:ascii="Times New Roman" w:hAnsi="Times New Roman"/>
          <w:sz w:val="24"/>
          <w:szCs w:val="24"/>
        </w:rPr>
        <w:t>7</w:t>
      </w:r>
      <w:r w:rsidRPr="00FB4E6A">
        <w:rPr>
          <w:rFonts w:ascii="Times New Roman" w:hAnsi="Times New Roman"/>
          <w:sz w:val="24"/>
          <w:szCs w:val="24"/>
        </w:rPr>
        <w:t xml:space="preserve"> минут.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b/>
          <w:bCs/>
          <w:sz w:val="24"/>
          <w:szCs w:val="24"/>
        </w:rPr>
        <w:t xml:space="preserve">Материалы: </w:t>
      </w:r>
      <w:r w:rsidRPr="00FB4E6A">
        <w:rPr>
          <w:rFonts w:ascii="Times New Roman" w:hAnsi="Times New Roman"/>
          <w:sz w:val="24"/>
          <w:szCs w:val="24"/>
        </w:rPr>
        <w:t xml:space="preserve">листы ватмана, маркеры, бумажный скотч.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b/>
          <w:bCs/>
          <w:sz w:val="24"/>
          <w:szCs w:val="24"/>
        </w:rPr>
        <w:t xml:space="preserve">Процедура проведения: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sz w:val="24"/>
          <w:szCs w:val="24"/>
        </w:rPr>
        <w:t xml:space="preserve">1. Ведущий приводит мнение Альберта </w:t>
      </w:r>
      <w:proofErr w:type="spellStart"/>
      <w:r w:rsidRPr="00FB4E6A">
        <w:rPr>
          <w:rFonts w:ascii="Times New Roman" w:hAnsi="Times New Roman"/>
          <w:sz w:val="24"/>
          <w:szCs w:val="24"/>
        </w:rPr>
        <w:t>Меграбиана</w:t>
      </w:r>
      <w:proofErr w:type="spellEnd"/>
      <w:r w:rsidRPr="00FB4E6A">
        <w:rPr>
          <w:rFonts w:ascii="Times New Roman" w:hAnsi="Times New Roman"/>
          <w:sz w:val="24"/>
          <w:szCs w:val="24"/>
        </w:rPr>
        <w:t xml:space="preserve">, который установил, что в общении передается: </w:t>
      </w:r>
    </w:p>
    <w:p w:rsidR="00FB4E6A" w:rsidRPr="00FB4E6A" w:rsidRDefault="00FB4E6A" w:rsidP="00FB4E6A">
      <w:pPr>
        <w:spacing w:before="120" w:after="0"/>
        <w:ind w:left="567"/>
        <w:jc w:val="both"/>
        <w:rPr>
          <w:rFonts w:ascii="Times New Roman" w:hAnsi="Times New Roman"/>
          <w:sz w:val="24"/>
          <w:szCs w:val="24"/>
        </w:rPr>
      </w:pPr>
      <w:r w:rsidRPr="00FB4E6A">
        <w:rPr>
          <w:rFonts w:ascii="Times New Roman" w:hAnsi="Times New Roman"/>
          <w:sz w:val="24"/>
          <w:szCs w:val="24"/>
        </w:rPr>
        <w:t xml:space="preserve">7% информации словами; </w:t>
      </w:r>
    </w:p>
    <w:p w:rsidR="00FB4E6A" w:rsidRPr="00FB4E6A" w:rsidRDefault="00FB4E6A" w:rsidP="00FB4E6A">
      <w:pPr>
        <w:spacing w:before="120" w:after="0"/>
        <w:ind w:left="567"/>
        <w:jc w:val="both"/>
        <w:rPr>
          <w:rFonts w:ascii="Times New Roman" w:hAnsi="Times New Roman"/>
          <w:sz w:val="24"/>
          <w:szCs w:val="24"/>
        </w:rPr>
      </w:pPr>
      <w:r w:rsidRPr="00FB4E6A">
        <w:rPr>
          <w:rFonts w:ascii="Times New Roman" w:hAnsi="Times New Roman"/>
          <w:sz w:val="24"/>
          <w:szCs w:val="24"/>
        </w:rPr>
        <w:t xml:space="preserve">38% - звуковыми средствами (тембр, интонация, сила голоса); </w:t>
      </w:r>
    </w:p>
    <w:p w:rsidR="00FB4E6A" w:rsidRPr="00FB4E6A" w:rsidRDefault="00FB4E6A" w:rsidP="00FB4E6A">
      <w:pPr>
        <w:spacing w:before="120" w:after="0"/>
        <w:ind w:left="567"/>
        <w:jc w:val="both"/>
        <w:rPr>
          <w:rFonts w:ascii="Times New Roman" w:hAnsi="Times New Roman"/>
          <w:sz w:val="24"/>
          <w:szCs w:val="24"/>
        </w:rPr>
      </w:pPr>
      <w:r w:rsidRPr="00FB4E6A">
        <w:rPr>
          <w:rFonts w:ascii="Times New Roman" w:hAnsi="Times New Roman"/>
          <w:sz w:val="24"/>
          <w:szCs w:val="24"/>
        </w:rPr>
        <w:t xml:space="preserve">55% - невербальными средствами.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sz w:val="24"/>
          <w:szCs w:val="24"/>
        </w:rPr>
        <w:t xml:space="preserve">2. Ведущий просит участников отнестись к данной цитате, спрашивает, согласны ли они с ней. </w:t>
      </w:r>
    </w:p>
    <w:p w:rsidR="0044251B" w:rsidRDefault="00FB4E6A" w:rsidP="00FB4E6A">
      <w:pPr>
        <w:spacing w:before="120" w:after="0"/>
        <w:jc w:val="both"/>
        <w:rPr>
          <w:rFonts w:ascii="Times New Roman" w:hAnsi="Times New Roman"/>
          <w:sz w:val="24"/>
          <w:szCs w:val="24"/>
        </w:rPr>
      </w:pPr>
      <w:r w:rsidRPr="00FB4E6A">
        <w:rPr>
          <w:rFonts w:ascii="Times New Roman" w:hAnsi="Times New Roman"/>
          <w:sz w:val="24"/>
          <w:szCs w:val="24"/>
        </w:rPr>
        <w:t xml:space="preserve">3. Затем тренер записывает на ватмане фразу «Невербальные средства» и просит участников в режиме мозгового штурма перечислить те средства общения, которые относятся к </w:t>
      </w:r>
      <w:proofErr w:type="gramStart"/>
      <w:r w:rsidRPr="00FB4E6A">
        <w:rPr>
          <w:rFonts w:ascii="Times New Roman" w:hAnsi="Times New Roman"/>
          <w:sz w:val="24"/>
          <w:szCs w:val="24"/>
        </w:rPr>
        <w:t>невербальным</w:t>
      </w:r>
      <w:proofErr w:type="gramEnd"/>
      <w:r w:rsidRPr="00FB4E6A">
        <w:rPr>
          <w:rFonts w:ascii="Times New Roman" w:hAnsi="Times New Roman"/>
          <w:sz w:val="24"/>
          <w:szCs w:val="24"/>
        </w:rPr>
        <w:t xml:space="preserve">. После того, как были высказаны варианты, ведущий обобщает </w:t>
      </w:r>
      <w:proofErr w:type="gramStart"/>
      <w:r w:rsidRPr="00FB4E6A">
        <w:rPr>
          <w:rFonts w:ascii="Times New Roman" w:hAnsi="Times New Roman"/>
          <w:sz w:val="24"/>
          <w:szCs w:val="24"/>
        </w:rPr>
        <w:t>написанное</w:t>
      </w:r>
      <w:proofErr w:type="gramEnd"/>
      <w:r w:rsidRPr="00FB4E6A">
        <w:rPr>
          <w:rFonts w:ascii="Times New Roman" w:hAnsi="Times New Roman"/>
          <w:sz w:val="24"/>
          <w:szCs w:val="24"/>
        </w:rPr>
        <w:t xml:space="preserve"> и подводит итог о роли невербальных средств в процессе взаимодействия людей.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b/>
          <w:bCs/>
          <w:sz w:val="24"/>
          <w:szCs w:val="24"/>
        </w:rPr>
        <w:t xml:space="preserve">Информация для тренера: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sz w:val="24"/>
          <w:szCs w:val="24"/>
        </w:rPr>
        <w:t xml:space="preserve">- поза - интонация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sz w:val="24"/>
          <w:szCs w:val="24"/>
        </w:rPr>
        <w:t xml:space="preserve">- жесты - тембр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sz w:val="24"/>
          <w:szCs w:val="24"/>
        </w:rPr>
        <w:t xml:space="preserve">- мимика - паузы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sz w:val="24"/>
          <w:szCs w:val="24"/>
        </w:rPr>
        <w:t xml:space="preserve">- походка - громкость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sz w:val="24"/>
          <w:szCs w:val="24"/>
        </w:rPr>
        <w:t xml:space="preserve">- вздох - плач/смех </w:t>
      </w:r>
    </w:p>
    <w:p w:rsidR="00FB4E6A" w:rsidRDefault="00FB4E6A" w:rsidP="00FB4E6A">
      <w:pPr>
        <w:spacing w:before="120" w:after="0"/>
        <w:jc w:val="both"/>
        <w:rPr>
          <w:rFonts w:ascii="Times New Roman" w:hAnsi="Times New Roman"/>
          <w:b/>
          <w:bCs/>
          <w:sz w:val="24"/>
          <w:szCs w:val="24"/>
        </w:rPr>
      </w:pPr>
    </w:p>
    <w:p w:rsidR="0044251B" w:rsidRDefault="0044251B" w:rsidP="00FB4E6A">
      <w:pPr>
        <w:spacing w:before="120" w:after="0"/>
        <w:jc w:val="both"/>
        <w:rPr>
          <w:rFonts w:ascii="Times New Roman" w:hAnsi="Times New Roman"/>
          <w:b/>
          <w:bCs/>
          <w:sz w:val="24"/>
          <w:szCs w:val="24"/>
        </w:rPr>
      </w:pPr>
    </w:p>
    <w:p w:rsidR="00FB4E6A" w:rsidRPr="00FB4E6A" w:rsidRDefault="0044251B" w:rsidP="00FB4E6A">
      <w:pPr>
        <w:spacing w:before="120" w:after="0"/>
        <w:jc w:val="center"/>
        <w:rPr>
          <w:rFonts w:ascii="Times New Roman" w:hAnsi="Times New Roman"/>
          <w:sz w:val="24"/>
          <w:szCs w:val="24"/>
        </w:rPr>
      </w:pPr>
      <w:r w:rsidRPr="00FB4E6A">
        <w:rPr>
          <w:rFonts w:ascii="Times New Roman" w:hAnsi="Times New Roman"/>
          <w:b/>
          <w:bCs/>
          <w:sz w:val="24"/>
          <w:szCs w:val="24"/>
        </w:rPr>
        <w:t>УПРАЖНЕНИЕ «СИЛА ИНТОНАЦИИ»</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b/>
          <w:bCs/>
          <w:sz w:val="24"/>
          <w:szCs w:val="24"/>
        </w:rPr>
        <w:t xml:space="preserve">Источник: </w:t>
      </w:r>
      <w:r w:rsidRPr="00FB4E6A">
        <w:rPr>
          <w:rFonts w:ascii="Times New Roman" w:hAnsi="Times New Roman"/>
          <w:sz w:val="24"/>
          <w:szCs w:val="24"/>
        </w:rPr>
        <w:t xml:space="preserve">Программа «Центр социального менеджмента». Методическое пособие. Часть I под ред. М.А. Дорофеевой.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b/>
          <w:bCs/>
          <w:sz w:val="24"/>
          <w:szCs w:val="24"/>
        </w:rPr>
        <w:t xml:space="preserve">Цель: </w:t>
      </w:r>
      <w:r w:rsidRPr="00FB4E6A">
        <w:rPr>
          <w:rFonts w:ascii="Times New Roman" w:hAnsi="Times New Roman"/>
          <w:sz w:val="24"/>
          <w:szCs w:val="24"/>
        </w:rPr>
        <w:t xml:space="preserve">продемонстрировать роль интонации в процессе взаимодействия.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b/>
          <w:bCs/>
          <w:sz w:val="24"/>
          <w:szCs w:val="24"/>
        </w:rPr>
        <w:t xml:space="preserve">Время: </w:t>
      </w:r>
      <w:r w:rsidRPr="00FB4E6A">
        <w:rPr>
          <w:rFonts w:ascii="Times New Roman" w:hAnsi="Times New Roman"/>
          <w:sz w:val="24"/>
          <w:szCs w:val="24"/>
        </w:rPr>
        <w:t xml:space="preserve">7 минут. </w:t>
      </w:r>
    </w:p>
    <w:p w:rsidR="00FB4E6A" w:rsidRPr="00FB4E6A" w:rsidRDefault="00FB4E6A" w:rsidP="00FB4E6A">
      <w:pPr>
        <w:spacing w:after="0"/>
        <w:jc w:val="both"/>
        <w:rPr>
          <w:rFonts w:ascii="Times New Roman" w:hAnsi="Times New Roman"/>
          <w:sz w:val="24"/>
          <w:szCs w:val="24"/>
        </w:rPr>
      </w:pPr>
      <w:r w:rsidRPr="00FB4E6A">
        <w:rPr>
          <w:rFonts w:ascii="Times New Roman" w:hAnsi="Times New Roman"/>
          <w:b/>
          <w:bCs/>
          <w:sz w:val="24"/>
          <w:szCs w:val="24"/>
        </w:rPr>
        <w:t xml:space="preserve">Материалы: </w:t>
      </w:r>
      <w:r w:rsidRPr="00FB4E6A">
        <w:rPr>
          <w:rFonts w:ascii="Times New Roman" w:hAnsi="Times New Roman"/>
          <w:sz w:val="24"/>
          <w:szCs w:val="24"/>
        </w:rPr>
        <w:t xml:space="preserve">не требуются.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b/>
          <w:bCs/>
          <w:sz w:val="24"/>
          <w:szCs w:val="24"/>
        </w:rPr>
        <w:t xml:space="preserve">Процедура проведения: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sz w:val="24"/>
          <w:szCs w:val="24"/>
        </w:rPr>
        <w:t xml:space="preserve">1. Ведущий говорит группе о том, что слова несут разный смысл в зависимости от интонации, с которой они произносятся, и предлагает участникам произнести междометие «О!» следующим образом: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sz w:val="24"/>
          <w:szCs w:val="24"/>
        </w:rPr>
        <w:t xml:space="preserve">- разочарованно - грустно - скучно - удивленно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sz w:val="24"/>
          <w:szCs w:val="24"/>
        </w:rPr>
        <w:t xml:space="preserve">- критично - радостно - восторженно – гневно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sz w:val="24"/>
          <w:szCs w:val="24"/>
        </w:rPr>
        <w:lastRenderedPageBreak/>
        <w:t xml:space="preserve">2. Произносить можно по кругу. Чтобы все участники попробовали себя в этом упражнении, можно использовать еще и другие междометия, например «Эх!», «Ах!» и прочие. Также можно раздать карточки, где будут обозначено, с каким чувством необходимо произнести междометие. Тогда остальные участники должны попробовать отгадать, с каким чувством было произнесено «О!». </w:t>
      </w:r>
    </w:p>
    <w:p w:rsidR="00FB4E6A" w:rsidRPr="00FB4E6A" w:rsidRDefault="00FB4E6A" w:rsidP="00FB4E6A">
      <w:pPr>
        <w:spacing w:before="120" w:after="0"/>
        <w:jc w:val="both"/>
        <w:rPr>
          <w:rFonts w:ascii="Times New Roman" w:hAnsi="Times New Roman"/>
          <w:sz w:val="24"/>
          <w:szCs w:val="24"/>
        </w:rPr>
      </w:pPr>
      <w:r w:rsidRPr="00FB4E6A">
        <w:rPr>
          <w:rFonts w:ascii="Times New Roman" w:hAnsi="Times New Roman"/>
          <w:b/>
          <w:bCs/>
          <w:sz w:val="24"/>
          <w:szCs w:val="24"/>
        </w:rPr>
        <w:t xml:space="preserve">Вопросы для обсуждения: </w:t>
      </w:r>
    </w:p>
    <w:p w:rsidR="00FB4E6A" w:rsidRPr="00FB4E6A" w:rsidRDefault="00FB4E6A" w:rsidP="00FB4E6A">
      <w:pPr>
        <w:numPr>
          <w:ilvl w:val="0"/>
          <w:numId w:val="5"/>
        </w:numPr>
        <w:spacing w:after="0"/>
        <w:ind w:left="714" w:hanging="357"/>
        <w:jc w:val="both"/>
        <w:rPr>
          <w:rFonts w:ascii="Times New Roman" w:hAnsi="Times New Roman"/>
          <w:sz w:val="24"/>
          <w:szCs w:val="24"/>
        </w:rPr>
      </w:pPr>
      <w:r w:rsidRPr="00FB4E6A">
        <w:rPr>
          <w:rFonts w:ascii="Times New Roman" w:hAnsi="Times New Roman"/>
          <w:sz w:val="24"/>
          <w:szCs w:val="24"/>
        </w:rPr>
        <w:t xml:space="preserve">Заметили ли вы различие интонаций при произнесении одного и того же слова? </w:t>
      </w:r>
    </w:p>
    <w:p w:rsidR="00FB4E6A" w:rsidRPr="00FB4E6A" w:rsidRDefault="00FB4E6A" w:rsidP="00FB4E6A">
      <w:pPr>
        <w:numPr>
          <w:ilvl w:val="0"/>
          <w:numId w:val="5"/>
        </w:numPr>
        <w:spacing w:after="0"/>
        <w:ind w:left="714" w:hanging="357"/>
        <w:jc w:val="both"/>
        <w:rPr>
          <w:rFonts w:ascii="Times New Roman" w:hAnsi="Times New Roman"/>
          <w:sz w:val="24"/>
          <w:szCs w:val="24"/>
        </w:rPr>
      </w:pPr>
      <w:r w:rsidRPr="00FB4E6A">
        <w:rPr>
          <w:rFonts w:ascii="Times New Roman" w:hAnsi="Times New Roman"/>
          <w:sz w:val="24"/>
          <w:szCs w:val="24"/>
        </w:rPr>
        <w:t xml:space="preserve">Всегда ли удавалось участникам произнести междометие с нужной интонацией? Если нет, то почему? </w:t>
      </w:r>
    </w:p>
    <w:p w:rsidR="00FB4E6A" w:rsidRPr="00FB4E6A" w:rsidRDefault="00FB4E6A" w:rsidP="00FB4E6A">
      <w:pPr>
        <w:numPr>
          <w:ilvl w:val="0"/>
          <w:numId w:val="5"/>
        </w:numPr>
        <w:spacing w:after="0"/>
        <w:ind w:left="714" w:hanging="357"/>
        <w:jc w:val="both"/>
        <w:rPr>
          <w:rFonts w:ascii="Times New Roman" w:hAnsi="Times New Roman"/>
          <w:sz w:val="24"/>
          <w:szCs w:val="24"/>
        </w:rPr>
      </w:pPr>
      <w:r w:rsidRPr="00FB4E6A">
        <w:rPr>
          <w:rFonts w:ascii="Times New Roman" w:hAnsi="Times New Roman"/>
          <w:sz w:val="24"/>
          <w:szCs w:val="24"/>
        </w:rPr>
        <w:t xml:space="preserve">Чем нам может помочь знание и понимание интонаций в общении с людьми? </w:t>
      </w:r>
    </w:p>
    <w:p w:rsidR="00FB4E6A" w:rsidRDefault="00FB4E6A" w:rsidP="00A84B41">
      <w:pPr>
        <w:spacing w:before="120" w:after="0"/>
        <w:jc w:val="both"/>
        <w:rPr>
          <w:rFonts w:ascii="Times New Roman" w:hAnsi="Times New Roman"/>
          <w:sz w:val="24"/>
          <w:szCs w:val="24"/>
        </w:rPr>
      </w:pPr>
    </w:p>
    <w:p w:rsidR="0044251B" w:rsidRDefault="0044251B" w:rsidP="00A84B41">
      <w:pPr>
        <w:spacing w:before="120" w:after="0"/>
        <w:jc w:val="both"/>
        <w:rPr>
          <w:rFonts w:ascii="Times New Roman" w:hAnsi="Times New Roman"/>
          <w:sz w:val="24"/>
          <w:szCs w:val="24"/>
        </w:rPr>
      </w:pPr>
    </w:p>
    <w:p w:rsidR="00786EBD" w:rsidRPr="00786EBD" w:rsidRDefault="0044251B" w:rsidP="00786EBD">
      <w:pPr>
        <w:spacing w:before="120" w:after="0"/>
        <w:jc w:val="center"/>
        <w:rPr>
          <w:rFonts w:ascii="Times New Roman" w:hAnsi="Times New Roman"/>
          <w:sz w:val="24"/>
          <w:szCs w:val="24"/>
        </w:rPr>
      </w:pPr>
      <w:r w:rsidRPr="00786EBD">
        <w:rPr>
          <w:rFonts w:ascii="Times New Roman" w:hAnsi="Times New Roman"/>
          <w:b/>
          <w:bCs/>
          <w:sz w:val="24"/>
          <w:szCs w:val="24"/>
        </w:rPr>
        <w:t>УПРАЖНЕНИЕ «ВОПРОСЫ»</w:t>
      </w:r>
    </w:p>
    <w:p w:rsidR="00786EBD" w:rsidRPr="00786EBD" w:rsidRDefault="00786EBD" w:rsidP="00786EBD">
      <w:pPr>
        <w:spacing w:after="0"/>
        <w:jc w:val="both"/>
        <w:rPr>
          <w:rFonts w:ascii="Times New Roman" w:hAnsi="Times New Roman"/>
          <w:sz w:val="24"/>
          <w:szCs w:val="24"/>
        </w:rPr>
      </w:pPr>
      <w:r w:rsidRPr="00786EBD">
        <w:rPr>
          <w:rFonts w:ascii="Times New Roman" w:hAnsi="Times New Roman"/>
          <w:b/>
          <w:bCs/>
          <w:sz w:val="24"/>
          <w:szCs w:val="24"/>
        </w:rPr>
        <w:t xml:space="preserve">Источник: </w:t>
      </w:r>
      <w:r w:rsidRPr="00786EBD">
        <w:rPr>
          <w:rFonts w:ascii="Times New Roman" w:hAnsi="Times New Roman"/>
          <w:sz w:val="24"/>
          <w:szCs w:val="24"/>
        </w:rPr>
        <w:t xml:space="preserve">Материалы </w:t>
      </w:r>
      <w:proofErr w:type="spellStart"/>
      <w:r w:rsidRPr="00786EBD">
        <w:rPr>
          <w:rFonts w:ascii="Times New Roman" w:hAnsi="Times New Roman"/>
          <w:sz w:val="24"/>
          <w:szCs w:val="24"/>
        </w:rPr>
        <w:t>тренинговой</w:t>
      </w:r>
      <w:proofErr w:type="spellEnd"/>
      <w:r w:rsidRPr="00786EBD">
        <w:rPr>
          <w:rFonts w:ascii="Times New Roman" w:hAnsi="Times New Roman"/>
          <w:sz w:val="24"/>
          <w:szCs w:val="24"/>
        </w:rPr>
        <w:t xml:space="preserve"> программы КРМОО Центр «Сотрудничество» по развитию общественно-активных школ. </w:t>
      </w:r>
    </w:p>
    <w:p w:rsidR="00786EBD" w:rsidRPr="00786EBD" w:rsidRDefault="00786EBD" w:rsidP="00786EBD">
      <w:pPr>
        <w:spacing w:after="0"/>
        <w:jc w:val="both"/>
        <w:rPr>
          <w:rFonts w:ascii="Times New Roman" w:hAnsi="Times New Roman"/>
          <w:sz w:val="24"/>
          <w:szCs w:val="24"/>
        </w:rPr>
      </w:pPr>
      <w:r w:rsidRPr="00786EBD">
        <w:rPr>
          <w:rFonts w:ascii="Times New Roman" w:hAnsi="Times New Roman"/>
          <w:sz w:val="24"/>
          <w:szCs w:val="24"/>
        </w:rPr>
        <w:t xml:space="preserve">«Книга </w:t>
      </w:r>
      <w:proofErr w:type="gramStart"/>
      <w:r w:rsidRPr="00786EBD">
        <w:rPr>
          <w:rFonts w:ascii="Times New Roman" w:hAnsi="Times New Roman"/>
          <w:sz w:val="24"/>
          <w:szCs w:val="24"/>
        </w:rPr>
        <w:t>для</w:t>
      </w:r>
      <w:proofErr w:type="gramEnd"/>
      <w:r w:rsidRPr="00786EBD">
        <w:rPr>
          <w:rFonts w:ascii="Times New Roman" w:hAnsi="Times New Roman"/>
          <w:sz w:val="24"/>
          <w:szCs w:val="24"/>
        </w:rPr>
        <w:t xml:space="preserve"> бизнес-тренера. Технологии и искусство». А. </w:t>
      </w:r>
      <w:proofErr w:type="spellStart"/>
      <w:r w:rsidRPr="00786EBD">
        <w:rPr>
          <w:rFonts w:ascii="Times New Roman" w:hAnsi="Times New Roman"/>
          <w:sz w:val="24"/>
          <w:szCs w:val="24"/>
        </w:rPr>
        <w:t>Моносова</w:t>
      </w:r>
      <w:proofErr w:type="spellEnd"/>
      <w:r w:rsidRPr="00786EBD">
        <w:rPr>
          <w:rFonts w:ascii="Times New Roman" w:hAnsi="Times New Roman"/>
          <w:sz w:val="24"/>
          <w:szCs w:val="24"/>
        </w:rPr>
        <w:t xml:space="preserve">. </w:t>
      </w:r>
    </w:p>
    <w:p w:rsidR="00786EBD" w:rsidRPr="00786EBD" w:rsidRDefault="00786EBD" w:rsidP="00786EBD">
      <w:pPr>
        <w:spacing w:after="0"/>
        <w:jc w:val="both"/>
        <w:rPr>
          <w:rFonts w:ascii="Times New Roman" w:hAnsi="Times New Roman"/>
          <w:sz w:val="24"/>
          <w:szCs w:val="24"/>
        </w:rPr>
      </w:pPr>
      <w:r w:rsidRPr="00786EBD">
        <w:rPr>
          <w:rFonts w:ascii="Times New Roman" w:hAnsi="Times New Roman"/>
          <w:b/>
          <w:bCs/>
          <w:sz w:val="24"/>
          <w:szCs w:val="24"/>
        </w:rPr>
        <w:t xml:space="preserve">Цель: </w:t>
      </w:r>
      <w:r w:rsidRPr="00786EBD">
        <w:rPr>
          <w:rFonts w:ascii="Times New Roman" w:hAnsi="Times New Roman"/>
          <w:sz w:val="24"/>
          <w:szCs w:val="24"/>
        </w:rPr>
        <w:t xml:space="preserve">познакомить участников с различными стилями постановки вопросов, которые используются в процессе общения. </w:t>
      </w:r>
    </w:p>
    <w:p w:rsidR="00786EBD" w:rsidRPr="00786EBD" w:rsidRDefault="00786EBD" w:rsidP="00786EBD">
      <w:pPr>
        <w:spacing w:after="0"/>
        <w:jc w:val="both"/>
        <w:rPr>
          <w:rFonts w:ascii="Times New Roman" w:hAnsi="Times New Roman"/>
          <w:sz w:val="24"/>
          <w:szCs w:val="24"/>
        </w:rPr>
      </w:pPr>
      <w:r w:rsidRPr="00786EBD">
        <w:rPr>
          <w:rFonts w:ascii="Times New Roman" w:hAnsi="Times New Roman"/>
          <w:b/>
          <w:bCs/>
          <w:sz w:val="24"/>
          <w:szCs w:val="24"/>
        </w:rPr>
        <w:t xml:space="preserve">Время: </w:t>
      </w:r>
      <w:r w:rsidR="00DB7BD0">
        <w:rPr>
          <w:rFonts w:ascii="Times New Roman" w:hAnsi="Times New Roman"/>
          <w:sz w:val="24"/>
          <w:szCs w:val="24"/>
        </w:rPr>
        <w:t>7</w:t>
      </w:r>
      <w:r w:rsidRPr="00786EBD">
        <w:rPr>
          <w:rFonts w:ascii="Times New Roman" w:hAnsi="Times New Roman"/>
          <w:sz w:val="24"/>
          <w:szCs w:val="24"/>
        </w:rPr>
        <w:t xml:space="preserve"> минут. </w:t>
      </w:r>
    </w:p>
    <w:p w:rsidR="00786EBD" w:rsidRPr="00786EBD" w:rsidRDefault="00786EBD" w:rsidP="00786EBD">
      <w:pPr>
        <w:spacing w:after="0"/>
        <w:jc w:val="both"/>
        <w:rPr>
          <w:rFonts w:ascii="Times New Roman" w:hAnsi="Times New Roman"/>
          <w:sz w:val="24"/>
          <w:szCs w:val="24"/>
        </w:rPr>
      </w:pPr>
      <w:r w:rsidRPr="00786EBD">
        <w:rPr>
          <w:rFonts w:ascii="Times New Roman" w:hAnsi="Times New Roman"/>
          <w:b/>
          <w:bCs/>
          <w:sz w:val="24"/>
          <w:szCs w:val="24"/>
        </w:rPr>
        <w:t xml:space="preserve">Материалы: </w:t>
      </w:r>
      <w:r w:rsidRPr="00786EBD">
        <w:rPr>
          <w:rFonts w:ascii="Times New Roman" w:hAnsi="Times New Roman"/>
          <w:sz w:val="24"/>
          <w:szCs w:val="24"/>
        </w:rPr>
        <w:t xml:space="preserve">2 листа бумаги, маркер, бумажный скотч.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b/>
          <w:bCs/>
          <w:sz w:val="24"/>
          <w:szCs w:val="24"/>
        </w:rPr>
        <w:t xml:space="preserve">Процедура проведения: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sz w:val="24"/>
          <w:szCs w:val="24"/>
        </w:rPr>
        <w:t xml:space="preserve">1. Ведущий говорит аудитории, что есть много факторов, которые нам мешают слушать, что объективно существует потеря информации при передаче от одного человека к другому. Что же делать, чтобы не рождались слухи, чтобы </w:t>
      </w:r>
      <w:proofErr w:type="gramStart"/>
      <w:r w:rsidRPr="00786EBD">
        <w:rPr>
          <w:rFonts w:ascii="Times New Roman" w:hAnsi="Times New Roman"/>
          <w:sz w:val="24"/>
          <w:szCs w:val="24"/>
        </w:rPr>
        <w:t>было</w:t>
      </w:r>
      <w:proofErr w:type="gramEnd"/>
      <w:r w:rsidRPr="00786EBD">
        <w:rPr>
          <w:rFonts w:ascii="Times New Roman" w:hAnsi="Times New Roman"/>
          <w:sz w:val="24"/>
          <w:szCs w:val="24"/>
        </w:rPr>
        <w:t xml:space="preserve"> как можно меньше недостоверной информации и из-за этого не возникали недопонимания между людьми? В аудитории уже звучал этот способ повышения качества коммуникации – это задавание вопросов.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sz w:val="24"/>
          <w:szCs w:val="24"/>
        </w:rPr>
        <w:t>2. Для того</w:t>
      </w:r>
      <w:proofErr w:type="gramStart"/>
      <w:r w:rsidRPr="00786EBD">
        <w:rPr>
          <w:rFonts w:ascii="Times New Roman" w:hAnsi="Times New Roman"/>
          <w:sz w:val="24"/>
          <w:szCs w:val="24"/>
        </w:rPr>
        <w:t>,</w:t>
      </w:r>
      <w:proofErr w:type="gramEnd"/>
      <w:r w:rsidRPr="00786EBD">
        <w:rPr>
          <w:rFonts w:ascii="Times New Roman" w:hAnsi="Times New Roman"/>
          <w:sz w:val="24"/>
          <w:szCs w:val="24"/>
        </w:rPr>
        <w:t xml:space="preserve"> чтобы лучше понять различия между вопросами, их назначением и пр., ведущий просит выйти двух добровольцев, им на спины прикрепляются листы бумаги с крупно написанными словами, например «Мальвина» и «сварщик». Задача добровольцев: с помощью задавания вопросов партнеру выяснить, какое слово «написано» на своей спине. Партнер может отвечать на все вопросы кроме вопросов из разряда «Что написано на моей спине?». Остальные участники наблюдают за происходящим и отмечают те вопросы, которые помогали в продвижении к отгадыванию слова.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sz w:val="24"/>
          <w:szCs w:val="24"/>
        </w:rPr>
        <w:t xml:space="preserve">3. Участники по очереди задают по одному вопросу друг другу о том слове, что написано на листе бумаге и прикреплено к их спинам. Если участники долго не могут отгадать слова, можно попросить аудиторию по одному разу для каждого добровольца помочь и составить «удачный» вопрос. По окончании 5 минут игра прекращается. Участникам показывают их слова.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sz w:val="24"/>
          <w:szCs w:val="24"/>
        </w:rPr>
        <w:lastRenderedPageBreak/>
        <w:t xml:space="preserve">4. По итогам игры тренер обращается к аудитории и к добровольцам с вопросами. После этого рассказывает, что все вопросы можно классифицировать </w:t>
      </w:r>
      <w:proofErr w:type="gramStart"/>
      <w:r w:rsidRPr="00786EBD">
        <w:rPr>
          <w:rFonts w:ascii="Times New Roman" w:hAnsi="Times New Roman"/>
          <w:sz w:val="24"/>
          <w:szCs w:val="24"/>
        </w:rPr>
        <w:t>на</w:t>
      </w:r>
      <w:proofErr w:type="gramEnd"/>
      <w:r w:rsidRPr="00786EBD">
        <w:rPr>
          <w:rFonts w:ascii="Times New Roman" w:hAnsi="Times New Roman"/>
          <w:sz w:val="24"/>
          <w:szCs w:val="24"/>
        </w:rPr>
        <w:t xml:space="preserve"> открытые, закрытые и альтернативные. Участники выполняют задание в рабочей тетради.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b/>
          <w:bCs/>
          <w:sz w:val="24"/>
          <w:szCs w:val="24"/>
        </w:rPr>
        <w:t xml:space="preserve">Вопросы для обсуждения: </w:t>
      </w:r>
    </w:p>
    <w:p w:rsidR="00786EBD" w:rsidRPr="00786EBD" w:rsidRDefault="00786EBD" w:rsidP="00786EBD">
      <w:pPr>
        <w:numPr>
          <w:ilvl w:val="0"/>
          <w:numId w:val="4"/>
        </w:numPr>
        <w:spacing w:after="0"/>
        <w:ind w:left="714" w:hanging="357"/>
        <w:jc w:val="both"/>
        <w:rPr>
          <w:rFonts w:ascii="Times New Roman" w:hAnsi="Times New Roman"/>
          <w:sz w:val="24"/>
          <w:szCs w:val="24"/>
        </w:rPr>
      </w:pPr>
      <w:r w:rsidRPr="00786EBD">
        <w:rPr>
          <w:rFonts w:ascii="Times New Roman" w:hAnsi="Times New Roman"/>
          <w:sz w:val="24"/>
          <w:szCs w:val="24"/>
        </w:rPr>
        <w:t xml:space="preserve">Какие вопросы больше других продвигали участников к их цели? </w:t>
      </w:r>
    </w:p>
    <w:p w:rsidR="00786EBD" w:rsidRPr="00786EBD" w:rsidRDefault="00786EBD" w:rsidP="00786EBD">
      <w:pPr>
        <w:numPr>
          <w:ilvl w:val="0"/>
          <w:numId w:val="4"/>
        </w:numPr>
        <w:spacing w:after="0"/>
        <w:ind w:left="714" w:hanging="357"/>
        <w:jc w:val="both"/>
        <w:rPr>
          <w:rFonts w:ascii="Times New Roman" w:hAnsi="Times New Roman"/>
          <w:sz w:val="24"/>
          <w:szCs w:val="24"/>
        </w:rPr>
      </w:pPr>
      <w:r w:rsidRPr="00786EBD">
        <w:rPr>
          <w:rFonts w:ascii="Times New Roman" w:hAnsi="Times New Roman"/>
          <w:sz w:val="24"/>
          <w:szCs w:val="24"/>
        </w:rPr>
        <w:t xml:space="preserve">Какие трудности возникали при выполнении этого упражнения? </w:t>
      </w:r>
    </w:p>
    <w:p w:rsidR="00786EBD" w:rsidRPr="00786EBD" w:rsidRDefault="00786EBD" w:rsidP="00786EBD">
      <w:pPr>
        <w:numPr>
          <w:ilvl w:val="0"/>
          <w:numId w:val="4"/>
        </w:numPr>
        <w:spacing w:after="0"/>
        <w:ind w:left="714" w:hanging="357"/>
        <w:jc w:val="both"/>
        <w:rPr>
          <w:rFonts w:ascii="Times New Roman" w:hAnsi="Times New Roman"/>
          <w:sz w:val="24"/>
          <w:szCs w:val="24"/>
        </w:rPr>
      </w:pPr>
      <w:r w:rsidRPr="00786EBD">
        <w:rPr>
          <w:rFonts w:ascii="Times New Roman" w:hAnsi="Times New Roman"/>
          <w:sz w:val="24"/>
          <w:szCs w:val="24"/>
        </w:rPr>
        <w:t xml:space="preserve">Сколько времени уходило на то, чтобы сформулировать вопрос? </w:t>
      </w:r>
    </w:p>
    <w:p w:rsidR="00786EBD" w:rsidRPr="00786EBD" w:rsidRDefault="00786EBD" w:rsidP="00786EBD">
      <w:pPr>
        <w:numPr>
          <w:ilvl w:val="0"/>
          <w:numId w:val="4"/>
        </w:numPr>
        <w:spacing w:after="0"/>
        <w:ind w:left="714" w:hanging="357"/>
        <w:jc w:val="both"/>
        <w:rPr>
          <w:rFonts w:ascii="Times New Roman" w:hAnsi="Times New Roman"/>
          <w:sz w:val="24"/>
          <w:szCs w:val="24"/>
        </w:rPr>
      </w:pPr>
      <w:r w:rsidRPr="00786EBD">
        <w:rPr>
          <w:rFonts w:ascii="Times New Roman" w:hAnsi="Times New Roman"/>
          <w:sz w:val="24"/>
          <w:szCs w:val="24"/>
        </w:rPr>
        <w:t xml:space="preserve">Для чего мы задаем вопросы? В каких случаях нам особенно нужно задавать вопросы? </w:t>
      </w:r>
    </w:p>
    <w:p w:rsidR="00786EBD" w:rsidRPr="00786EBD" w:rsidRDefault="00786EBD" w:rsidP="00786EBD">
      <w:pPr>
        <w:numPr>
          <w:ilvl w:val="0"/>
          <w:numId w:val="4"/>
        </w:numPr>
        <w:spacing w:after="0"/>
        <w:ind w:left="714" w:hanging="357"/>
        <w:jc w:val="both"/>
        <w:rPr>
          <w:rFonts w:ascii="Times New Roman" w:hAnsi="Times New Roman"/>
          <w:sz w:val="24"/>
          <w:szCs w:val="24"/>
        </w:rPr>
      </w:pPr>
      <w:r w:rsidRPr="00786EBD">
        <w:rPr>
          <w:rFonts w:ascii="Times New Roman" w:hAnsi="Times New Roman"/>
          <w:sz w:val="24"/>
          <w:szCs w:val="24"/>
        </w:rPr>
        <w:t xml:space="preserve">Каковы возможности каждого из типов вопросов? </w:t>
      </w:r>
    </w:p>
    <w:p w:rsidR="00786EBD" w:rsidRPr="00786EBD" w:rsidRDefault="00786EBD" w:rsidP="00786EBD">
      <w:pPr>
        <w:numPr>
          <w:ilvl w:val="0"/>
          <w:numId w:val="4"/>
        </w:numPr>
        <w:spacing w:after="0"/>
        <w:ind w:left="714" w:hanging="357"/>
        <w:jc w:val="both"/>
        <w:rPr>
          <w:rFonts w:ascii="Times New Roman" w:hAnsi="Times New Roman"/>
          <w:sz w:val="24"/>
          <w:szCs w:val="24"/>
        </w:rPr>
      </w:pPr>
      <w:r w:rsidRPr="00786EBD">
        <w:rPr>
          <w:rFonts w:ascii="Times New Roman" w:hAnsi="Times New Roman"/>
          <w:sz w:val="24"/>
          <w:szCs w:val="24"/>
        </w:rPr>
        <w:t xml:space="preserve">В каком случае лучше использовать открытые, а в каком закрытые вопросы? </w:t>
      </w:r>
    </w:p>
    <w:p w:rsidR="00786EBD" w:rsidRPr="00786EBD" w:rsidRDefault="00786EBD" w:rsidP="00786EBD">
      <w:pPr>
        <w:numPr>
          <w:ilvl w:val="0"/>
          <w:numId w:val="4"/>
        </w:numPr>
        <w:spacing w:after="0"/>
        <w:ind w:left="714" w:hanging="357"/>
        <w:jc w:val="both"/>
        <w:rPr>
          <w:rFonts w:ascii="Times New Roman" w:hAnsi="Times New Roman"/>
          <w:sz w:val="24"/>
          <w:szCs w:val="24"/>
        </w:rPr>
      </w:pPr>
      <w:proofErr w:type="gramStart"/>
      <w:r w:rsidRPr="00786EBD">
        <w:rPr>
          <w:rFonts w:ascii="Times New Roman" w:hAnsi="Times New Roman"/>
          <w:sz w:val="24"/>
          <w:szCs w:val="24"/>
        </w:rPr>
        <w:t xml:space="preserve">На какие вопросы легче отвечать неискренне – на открытые или закрытые? </w:t>
      </w:r>
      <w:proofErr w:type="gramEnd"/>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b/>
          <w:bCs/>
          <w:sz w:val="24"/>
          <w:szCs w:val="24"/>
        </w:rPr>
        <w:t xml:space="preserve">Информация для тренера: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sz w:val="24"/>
          <w:szCs w:val="24"/>
        </w:rPr>
        <w:t xml:space="preserve">Классификация вопросов </w:t>
      </w:r>
      <w:r w:rsidRPr="00786EBD">
        <w:rPr>
          <w:rFonts w:ascii="Times New Roman" w:hAnsi="Times New Roman"/>
          <w:i/>
          <w:iCs/>
          <w:sz w:val="24"/>
          <w:szCs w:val="24"/>
        </w:rPr>
        <w:t xml:space="preserve">по форме: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i/>
          <w:iCs/>
          <w:sz w:val="24"/>
          <w:szCs w:val="24"/>
        </w:rPr>
        <w:t xml:space="preserve">Открытые вопросы </w:t>
      </w:r>
      <w:r w:rsidRPr="00786EBD">
        <w:rPr>
          <w:rFonts w:ascii="Times New Roman" w:hAnsi="Times New Roman"/>
          <w:sz w:val="24"/>
          <w:szCs w:val="24"/>
        </w:rPr>
        <w:t xml:space="preserve">формулируются с помощью вопросительных слов «что», «где», «когда», «для чего», «в связи с чем» и т.д. Помогают получить максимум информации и </w:t>
      </w:r>
      <w:proofErr w:type="gramStart"/>
      <w:r w:rsidRPr="00786EBD">
        <w:rPr>
          <w:rFonts w:ascii="Times New Roman" w:hAnsi="Times New Roman"/>
          <w:sz w:val="24"/>
          <w:szCs w:val="24"/>
        </w:rPr>
        <w:t>разговорить</w:t>
      </w:r>
      <w:proofErr w:type="gramEnd"/>
      <w:r w:rsidRPr="00786EBD">
        <w:rPr>
          <w:rFonts w:ascii="Times New Roman" w:hAnsi="Times New Roman"/>
          <w:sz w:val="24"/>
          <w:szCs w:val="24"/>
        </w:rPr>
        <w:t xml:space="preserve"> партнера.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i/>
          <w:iCs/>
          <w:sz w:val="24"/>
          <w:szCs w:val="24"/>
        </w:rPr>
        <w:t xml:space="preserve">Альтернативные вопросы </w:t>
      </w:r>
      <w:r w:rsidRPr="00786EBD">
        <w:rPr>
          <w:rFonts w:ascii="Times New Roman" w:hAnsi="Times New Roman"/>
          <w:sz w:val="24"/>
          <w:szCs w:val="24"/>
        </w:rPr>
        <w:t xml:space="preserve">формулируются с помощью перечисления, разделительных союзов «или», «либо». Помогают перевести беседу в новое русло, предоставить выбор из заготовленных альтернатив. </w:t>
      </w:r>
    </w:p>
    <w:p w:rsidR="00786EBD" w:rsidRPr="00786EBD" w:rsidRDefault="00786EBD" w:rsidP="00786EBD">
      <w:pPr>
        <w:spacing w:before="120" w:after="0"/>
        <w:jc w:val="both"/>
        <w:rPr>
          <w:rFonts w:ascii="Times New Roman" w:hAnsi="Times New Roman"/>
          <w:sz w:val="24"/>
          <w:szCs w:val="24"/>
        </w:rPr>
      </w:pPr>
      <w:r w:rsidRPr="00786EBD">
        <w:rPr>
          <w:rFonts w:ascii="Times New Roman" w:hAnsi="Times New Roman"/>
          <w:i/>
          <w:iCs/>
          <w:sz w:val="24"/>
          <w:szCs w:val="24"/>
        </w:rPr>
        <w:t xml:space="preserve">Закрытые вопросы </w:t>
      </w:r>
      <w:r w:rsidRPr="00786EBD">
        <w:rPr>
          <w:rFonts w:ascii="Times New Roman" w:hAnsi="Times New Roman"/>
          <w:sz w:val="24"/>
          <w:szCs w:val="24"/>
        </w:rPr>
        <w:t xml:space="preserve">формулируются с помощью интонации, чтобы ответить можно было бы только «да» или «нет». Дают возможность добиться определенности от партнера и уточнить факты, проверить собственную гипотезу, зафиксировать ответственность слова партнера. </w:t>
      </w:r>
    </w:p>
    <w:sectPr w:rsidR="00786EBD" w:rsidRPr="00786EB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87" w:rsidRDefault="00040187" w:rsidP="002B4C13">
      <w:pPr>
        <w:spacing w:after="0" w:line="240" w:lineRule="auto"/>
      </w:pPr>
      <w:r>
        <w:separator/>
      </w:r>
    </w:p>
  </w:endnote>
  <w:endnote w:type="continuationSeparator" w:id="0">
    <w:p w:rsidR="00040187" w:rsidRDefault="00040187" w:rsidP="002B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87" w:rsidRDefault="00040187" w:rsidP="002B4C13">
      <w:pPr>
        <w:spacing w:after="0" w:line="240" w:lineRule="auto"/>
      </w:pPr>
      <w:r>
        <w:separator/>
      </w:r>
    </w:p>
  </w:footnote>
  <w:footnote w:type="continuationSeparator" w:id="0">
    <w:p w:rsidR="00040187" w:rsidRDefault="00040187" w:rsidP="002B4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13" w:rsidRDefault="002B4C13" w:rsidP="002B4C13">
    <w:pPr>
      <w:pStyle w:val="a3"/>
      <w:jc w:val="right"/>
      <w:rPr>
        <w:rFonts w:ascii="Arial" w:hAnsi="Arial" w:cs="Arial"/>
        <w:i/>
        <w:sz w:val="20"/>
        <w:szCs w:val="20"/>
      </w:rPr>
    </w:pPr>
    <w:r w:rsidRPr="002B4C13">
      <w:rPr>
        <w:rFonts w:ascii="Arial" w:hAnsi="Arial" w:cs="Arial"/>
        <w:i/>
        <w:sz w:val="20"/>
        <w:szCs w:val="20"/>
      </w:rPr>
      <w:t xml:space="preserve">Из методического пособия «Я, ТЫ, МЫ: развиваем культуру толерантности», Часть </w:t>
    </w:r>
    <w:r w:rsidRPr="002B4C13">
      <w:rPr>
        <w:rFonts w:ascii="Arial" w:hAnsi="Arial" w:cs="Arial"/>
        <w:i/>
        <w:sz w:val="20"/>
        <w:szCs w:val="20"/>
        <w:lang w:val="en-US"/>
      </w:rPr>
      <w:t>II</w:t>
    </w:r>
    <w:r w:rsidRPr="002B4C13">
      <w:rPr>
        <w:rFonts w:ascii="Arial" w:hAnsi="Arial" w:cs="Arial"/>
        <w:i/>
        <w:sz w:val="20"/>
        <w:szCs w:val="20"/>
      </w:rPr>
      <w:t xml:space="preserve"> /</w:t>
    </w:r>
  </w:p>
  <w:p w:rsidR="002B4C13" w:rsidRPr="002B4C13" w:rsidRDefault="002B4C13" w:rsidP="002B4C13">
    <w:pPr>
      <w:pStyle w:val="a3"/>
      <w:pBdr>
        <w:bottom w:val="single" w:sz="4" w:space="1" w:color="auto"/>
      </w:pBdr>
      <w:jc w:val="right"/>
      <w:rPr>
        <w:rFonts w:ascii="Arial" w:hAnsi="Arial" w:cs="Arial"/>
        <w:i/>
        <w:sz w:val="20"/>
        <w:szCs w:val="20"/>
      </w:rPr>
    </w:pPr>
    <w:r w:rsidRPr="002B4C13">
      <w:rPr>
        <w:rFonts w:ascii="Arial" w:hAnsi="Arial" w:cs="Arial"/>
        <w:i/>
        <w:sz w:val="20"/>
        <w:szCs w:val="20"/>
      </w:rPr>
      <w:t>КРМОО Центр «Сотрудничество», Красноярск, 2013. – 80 с.</w:t>
    </w:r>
  </w:p>
  <w:p w:rsidR="002B4C13" w:rsidRDefault="002B4C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25F9"/>
    <w:multiLevelType w:val="hybridMultilevel"/>
    <w:tmpl w:val="DA9C0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3C326A"/>
    <w:multiLevelType w:val="hybridMultilevel"/>
    <w:tmpl w:val="EEC6D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2E009D"/>
    <w:multiLevelType w:val="hybridMultilevel"/>
    <w:tmpl w:val="47A60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D77DE3"/>
    <w:multiLevelType w:val="hybridMultilevel"/>
    <w:tmpl w:val="7382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5D6E45"/>
    <w:multiLevelType w:val="hybridMultilevel"/>
    <w:tmpl w:val="551CA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13"/>
    <w:rsid w:val="00040187"/>
    <w:rsid w:val="002B4C13"/>
    <w:rsid w:val="003B2E44"/>
    <w:rsid w:val="00436A83"/>
    <w:rsid w:val="0044251B"/>
    <w:rsid w:val="004E02B4"/>
    <w:rsid w:val="00567551"/>
    <w:rsid w:val="005B5162"/>
    <w:rsid w:val="00663AF2"/>
    <w:rsid w:val="00786EBD"/>
    <w:rsid w:val="0094466D"/>
    <w:rsid w:val="00A84B41"/>
    <w:rsid w:val="00DB7BD0"/>
    <w:rsid w:val="00E02D43"/>
    <w:rsid w:val="00E30842"/>
    <w:rsid w:val="00E75A95"/>
    <w:rsid w:val="00F650BF"/>
    <w:rsid w:val="00FB4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C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4C13"/>
  </w:style>
  <w:style w:type="paragraph" w:styleId="a5">
    <w:name w:val="footer"/>
    <w:basedOn w:val="a"/>
    <w:link w:val="a6"/>
    <w:uiPriority w:val="99"/>
    <w:unhideWhenUsed/>
    <w:rsid w:val="002B4C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4C13"/>
  </w:style>
  <w:style w:type="paragraph" w:styleId="a7">
    <w:name w:val="Balloon Text"/>
    <w:basedOn w:val="a"/>
    <w:link w:val="a8"/>
    <w:uiPriority w:val="99"/>
    <w:semiHidden/>
    <w:unhideWhenUsed/>
    <w:rsid w:val="002B4C13"/>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2B4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C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4C13"/>
  </w:style>
  <w:style w:type="paragraph" w:styleId="a5">
    <w:name w:val="footer"/>
    <w:basedOn w:val="a"/>
    <w:link w:val="a6"/>
    <w:uiPriority w:val="99"/>
    <w:unhideWhenUsed/>
    <w:rsid w:val="002B4C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4C13"/>
  </w:style>
  <w:style w:type="paragraph" w:styleId="a7">
    <w:name w:val="Balloon Text"/>
    <w:basedOn w:val="a"/>
    <w:link w:val="a8"/>
    <w:uiPriority w:val="99"/>
    <w:semiHidden/>
    <w:unhideWhenUsed/>
    <w:rsid w:val="002B4C13"/>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2B4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2085</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 Елена</dc:creator>
  <cp:lastModifiedBy>Елена</cp:lastModifiedBy>
  <cp:revision>6</cp:revision>
  <dcterms:created xsi:type="dcterms:W3CDTF">2014-04-06T19:05:00Z</dcterms:created>
  <dcterms:modified xsi:type="dcterms:W3CDTF">2014-10-12T17:43:00Z</dcterms:modified>
</cp:coreProperties>
</file>